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B" w:rsidRDefault="00F117C7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ab/>
      </w:r>
    </w:p>
    <w:p w:rsidR="00DD233B" w:rsidRDefault="00DD233B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</w:p>
    <w:p w:rsidR="00F117C7" w:rsidRPr="001B1D7C" w:rsidRDefault="00F117C7" w:rsidP="00DD233B">
      <w:pPr>
        <w:tabs>
          <w:tab w:val="left" w:pos="5103"/>
        </w:tabs>
        <w:ind w:firstLine="720"/>
        <w:jc w:val="center"/>
        <w:rPr>
          <w:rFonts w:ascii="Tahoma" w:hAnsi="Tahoma" w:cs="Tahoma"/>
          <w:b/>
          <w:bCs/>
          <w:caps/>
          <w:color w:val="002060"/>
          <w:sz w:val="28"/>
        </w:rPr>
      </w:pPr>
      <w:r w:rsidRPr="001B1D7C">
        <w:rPr>
          <w:rFonts w:ascii="Tahoma" w:hAnsi="Tahoma" w:cs="Tahoma"/>
          <w:b/>
          <w:bCs/>
          <w:caps/>
          <w:color w:val="002060"/>
          <w:sz w:val="28"/>
        </w:rPr>
        <w:t>Rajiv Gandhi University of Health Sciences, Karnataka</w:t>
      </w:r>
    </w:p>
    <w:p w:rsidR="00F117C7" w:rsidRPr="001B1D7C" w:rsidRDefault="00F117C7" w:rsidP="00DD233B">
      <w:pPr>
        <w:tabs>
          <w:tab w:val="left" w:pos="1260"/>
        </w:tabs>
        <w:spacing w:line="240" w:lineRule="auto"/>
        <w:jc w:val="center"/>
        <w:rPr>
          <w:rFonts w:ascii="Tahoma" w:hAnsi="Tahoma" w:cs="Tahoma"/>
          <w:color w:val="002060"/>
          <w:sz w:val="28"/>
        </w:rPr>
      </w:pPr>
      <w:r w:rsidRPr="001B1D7C">
        <w:rPr>
          <w:rFonts w:ascii="Tahoma" w:hAnsi="Tahoma" w:cs="Tahoma"/>
          <w:color w:val="002060"/>
          <w:sz w:val="28"/>
        </w:rPr>
        <w:t>4</w:t>
      </w:r>
      <w:r w:rsidRPr="001B1D7C">
        <w:rPr>
          <w:rFonts w:ascii="Tahoma" w:hAnsi="Tahoma" w:cs="Tahoma"/>
          <w:color w:val="002060"/>
          <w:sz w:val="28"/>
          <w:vertAlign w:val="superscript"/>
        </w:rPr>
        <w:t>th</w:t>
      </w:r>
      <w:r w:rsidRPr="001B1D7C">
        <w:rPr>
          <w:rFonts w:ascii="Tahoma" w:hAnsi="Tahoma" w:cs="Tahoma"/>
          <w:color w:val="002060"/>
          <w:sz w:val="28"/>
        </w:rPr>
        <w:t xml:space="preserve"> T Block, </w:t>
      </w:r>
      <w:proofErr w:type="spellStart"/>
      <w:r w:rsidRPr="001B1D7C">
        <w:rPr>
          <w:rFonts w:ascii="Tahoma" w:hAnsi="Tahoma" w:cs="Tahoma"/>
          <w:color w:val="002060"/>
          <w:sz w:val="28"/>
        </w:rPr>
        <w:t>Jayanagar</w:t>
      </w:r>
      <w:proofErr w:type="spellEnd"/>
      <w:r w:rsidRPr="001B1D7C">
        <w:rPr>
          <w:rFonts w:ascii="Tahoma" w:hAnsi="Tahoma" w:cs="Tahoma"/>
          <w:color w:val="002060"/>
          <w:sz w:val="28"/>
        </w:rPr>
        <w:t>, Bangalore-560 041</w:t>
      </w:r>
    </w:p>
    <w:p w:rsidR="00DD233B" w:rsidRDefault="00DD233B" w:rsidP="00DD233B">
      <w:pPr>
        <w:tabs>
          <w:tab w:val="left" w:pos="1260"/>
        </w:tabs>
        <w:spacing w:line="240" w:lineRule="auto"/>
        <w:jc w:val="center"/>
        <w:rPr>
          <w:rFonts w:ascii="Tahoma" w:hAnsi="Tahoma" w:cs="Tahoma"/>
          <w:sz w:val="28"/>
        </w:rPr>
      </w:pPr>
    </w:p>
    <w:p w:rsidR="00DD233B" w:rsidRPr="00F117C7" w:rsidRDefault="00DD233B" w:rsidP="00DD233B">
      <w:pPr>
        <w:tabs>
          <w:tab w:val="left" w:pos="1260"/>
        </w:tabs>
        <w:spacing w:line="240" w:lineRule="auto"/>
        <w:jc w:val="center"/>
        <w:rPr>
          <w:rFonts w:ascii="Tahoma" w:hAnsi="Tahoma" w:cs="Tahoma"/>
          <w:sz w:val="28"/>
        </w:rPr>
      </w:pPr>
    </w:p>
    <w:p w:rsidR="00F117C7" w:rsidRDefault="00F117C7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</w:p>
    <w:p w:rsidR="00F117C7" w:rsidRDefault="003E6FFA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noProof/>
          <w:sz w:val="28"/>
          <w:lang w:val="en-IN" w:eastAsia="en-IN"/>
        </w:rPr>
        <w:pict>
          <v:shape id="_x0000_s1027" type="#_x0000_t75" style="position:absolute;left:0;text-align:left;margin-left:143.25pt;margin-top:4pt;width:206.25pt;height:203.65pt;z-index:251661312" fillcolor="window">
            <v:imagedata r:id="rId8" o:title=""/>
            <w10:wrap type="square"/>
          </v:shape>
          <o:OLEObject Type="Embed" ProgID="PBrush" ShapeID="_x0000_s1027" DrawAspect="Content" ObjectID="_1522656162" r:id="rId9"/>
        </w:pict>
      </w:r>
    </w:p>
    <w:p w:rsidR="00F117C7" w:rsidRDefault="00F117C7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</w:p>
    <w:p w:rsidR="00F117C7" w:rsidRDefault="00F117C7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</w:p>
    <w:p w:rsidR="00DD233B" w:rsidRDefault="00DD233B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</w:p>
    <w:p w:rsidR="00DD233B" w:rsidRDefault="00DD233B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</w:p>
    <w:p w:rsidR="00DD233B" w:rsidRDefault="00DD233B" w:rsidP="00F117C7">
      <w:pPr>
        <w:tabs>
          <w:tab w:val="left" w:pos="5103"/>
        </w:tabs>
        <w:ind w:firstLine="720"/>
        <w:rPr>
          <w:rFonts w:ascii="Tahoma" w:hAnsi="Tahoma" w:cs="Tahoma"/>
          <w:b/>
          <w:bCs/>
          <w:sz w:val="28"/>
        </w:rPr>
      </w:pPr>
    </w:p>
    <w:p w:rsidR="00DD233B" w:rsidRDefault="00DD233B" w:rsidP="00DD233B">
      <w:pPr>
        <w:tabs>
          <w:tab w:val="left" w:pos="5103"/>
        </w:tabs>
        <w:ind w:firstLine="720"/>
        <w:jc w:val="center"/>
        <w:rPr>
          <w:rFonts w:ascii="Tahoma" w:hAnsi="Tahoma" w:cs="Tahoma"/>
          <w:b/>
          <w:bCs/>
          <w:sz w:val="28"/>
        </w:rPr>
      </w:pPr>
    </w:p>
    <w:p w:rsidR="005F11EF" w:rsidRDefault="005F11EF" w:rsidP="00DD233B">
      <w:pPr>
        <w:tabs>
          <w:tab w:val="left" w:pos="5103"/>
        </w:tabs>
        <w:ind w:firstLine="720"/>
        <w:jc w:val="center"/>
        <w:rPr>
          <w:rFonts w:ascii="Tahoma" w:hAnsi="Tahoma" w:cs="Tahoma"/>
          <w:b/>
          <w:bCs/>
          <w:sz w:val="28"/>
        </w:rPr>
      </w:pPr>
    </w:p>
    <w:p w:rsidR="005F11EF" w:rsidRDefault="005F11EF" w:rsidP="00DD233B">
      <w:pPr>
        <w:tabs>
          <w:tab w:val="left" w:pos="5103"/>
        </w:tabs>
        <w:ind w:firstLine="720"/>
        <w:jc w:val="center"/>
        <w:rPr>
          <w:rFonts w:ascii="Tahoma" w:hAnsi="Tahoma" w:cs="Tahoma"/>
          <w:b/>
          <w:bCs/>
          <w:sz w:val="28"/>
        </w:rPr>
      </w:pPr>
    </w:p>
    <w:p w:rsidR="005F11EF" w:rsidRDefault="005F11EF" w:rsidP="00DD233B">
      <w:pPr>
        <w:tabs>
          <w:tab w:val="left" w:pos="5103"/>
        </w:tabs>
        <w:ind w:firstLine="72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FINANCE DEPARTMENT</w:t>
      </w:r>
    </w:p>
    <w:p w:rsidR="005F11EF" w:rsidRDefault="005F11EF" w:rsidP="00DD233B">
      <w:pPr>
        <w:tabs>
          <w:tab w:val="left" w:pos="5103"/>
        </w:tabs>
        <w:ind w:firstLine="72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Documents required while submitting Examination Bills</w:t>
      </w:r>
    </w:p>
    <w:p w:rsidR="00F117C7" w:rsidRDefault="00F117C7" w:rsidP="00E909DD">
      <w:pPr>
        <w:tabs>
          <w:tab w:val="left" w:pos="5103"/>
        </w:tabs>
        <w:ind w:firstLine="720"/>
        <w:jc w:val="center"/>
        <w:rPr>
          <w:rFonts w:ascii="Tahoma" w:hAnsi="Tahoma" w:cs="Tahoma"/>
          <w:b/>
          <w:bCs/>
          <w:sz w:val="28"/>
        </w:rPr>
      </w:pPr>
    </w:p>
    <w:p w:rsidR="00087C15" w:rsidRPr="006B5A51" w:rsidRDefault="00E909DD" w:rsidP="00DD233B">
      <w:pPr>
        <w:tabs>
          <w:tab w:val="left" w:pos="5103"/>
        </w:tabs>
        <w:spacing w:after="0" w:line="240" w:lineRule="auto"/>
        <w:jc w:val="center"/>
        <w:rPr>
          <w:rFonts w:ascii="Tahoma" w:hAnsi="Tahoma" w:cs="Tahoma"/>
          <w:b/>
          <w:bCs/>
          <w:sz w:val="24"/>
        </w:rPr>
      </w:pPr>
      <w:r w:rsidRPr="00E909DD">
        <w:rPr>
          <w:rFonts w:ascii="Tahoma" w:hAnsi="Tahoma" w:cs="Tahoma"/>
          <w:b/>
          <w:bCs/>
          <w:sz w:val="32"/>
        </w:rPr>
        <w:t>20.01.2016</w:t>
      </w:r>
      <w:r w:rsidR="00F117C7">
        <w:rPr>
          <w:rFonts w:ascii="Tahoma" w:hAnsi="Tahoma" w:cs="Tahoma"/>
          <w:b/>
          <w:bCs/>
          <w:sz w:val="28"/>
        </w:rPr>
        <w:br w:type="page"/>
      </w:r>
      <w:r w:rsidR="00087C15" w:rsidRPr="006B5A51">
        <w:rPr>
          <w:rFonts w:ascii="Tahoma" w:hAnsi="Tahoma" w:cs="Tahoma"/>
          <w:b/>
          <w:bCs/>
          <w:sz w:val="24"/>
        </w:rPr>
        <w:lastRenderedPageBreak/>
        <w:t>Rajiv Gandhi University of Health Sciences, Karnataka</w:t>
      </w:r>
    </w:p>
    <w:p w:rsidR="00087C15" w:rsidRPr="006B5A51" w:rsidRDefault="003E6FFA" w:rsidP="00DD233B">
      <w:pPr>
        <w:tabs>
          <w:tab w:val="left" w:pos="1260"/>
        </w:tabs>
        <w:spacing w:after="0" w:line="240" w:lineRule="auto"/>
        <w:jc w:val="center"/>
        <w:rPr>
          <w:rFonts w:ascii="Tahoma" w:hAnsi="Tahoma" w:cs="Tahoma"/>
          <w:sz w:val="26"/>
        </w:rPr>
      </w:pPr>
      <w:r w:rsidRPr="003E6FFA">
        <w:rPr>
          <w:rFonts w:ascii="Tahoma" w:hAnsi="Tahoma" w:cs="Tahoma"/>
          <w:noProof/>
          <w:sz w:val="38"/>
        </w:rPr>
        <w:pict>
          <v:shape id="_x0000_s1026" type="#_x0000_t75" style="position:absolute;left:0;text-align:left;margin-left:8.25pt;margin-top:-29.75pt;width:77pt;height:57.75pt;z-index:251660288" fillcolor="window">
            <v:imagedata r:id="rId8" o:title=""/>
            <w10:wrap type="square"/>
          </v:shape>
          <o:OLEObject Type="Embed" ProgID="PBrush" ShapeID="_x0000_s1026" DrawAspect="Content" ObjectID="_1522656163" r:id="rId10"/>
        </w:pict>
      </w:r>
      <w:r w:rsidR="00087C15" w:rsidRPr="006B5A51">
        <w:rPr>
          <w:rFonts w:ascii="Tahoma" w:hAnsi="Tahoma" w:cs="Tahoma"/>
          <w:sz w:val="26"/>
        </w:rPr>
        <w:t>4</w:t>
      </w:r>
      <w:r w:rsidR="00087C15" w:rsidRPr="006B5A51">
        <w:rPr>
          <w:rFonts w:ascii="Tahoma" w:hAnsi="Tahoma" w:cs="Tahoma"/>
          <w:sz w:val="26"/>
          <w:vertAlign w:val="superscript"/>
        </w:rPr>
        <w:t>th</w:t>
      </w:r>
      <w:r w:rsidR="00087C15" w:rsidRPr="006B5A51">
        <w:rPr>
          <w:rFonts w:ascii="Tahoma" w:hAnsi="Tahoma" w:cs="Tahoma"/>
          <w:sz w:val="26"/>
        </w:rPr>
        <w:t xml:space="preserve"> T Block, </w:t>
      </w:r>
      <w:proofErr w:type="spellStart"/>
      <w:r w:rsidR="00087C15" w:rsidRPr="006B5A51">
        <w:rPr>
          <w:rFonts w:ascii="Tahoma" w:hAnsi="Tahoma" w:cs="Tahoma"/>
          <w:sz w:val="26"/>
        </w:rPr>
        <w:t>Jayanagar</w:t>
      </w:r>
      <w:proofErr w:type="spellEnd"/>
      <w:r w:rsidR="00087C15" w:rsidRPr="006B5A51">
        <w:rPr>
          <w:rFonts w:ascii="Tahoma" w:hAnsi="Tahoma" w:cs="Tahoma"/>
          <w:sz w:val="26"/>
        </w:rPr>
        <w:t>, Bangalore-560 041</w:t>
      </w:r>
    </w:p>
    <w:p w:rsidR="006B5A51" w:rsidRDefault="006B5A51" w:rsidP="00B04DF8">
      <w:pPr>
        <w:ind w:left="720" w:firstLine="720"/>
        <w:jc w:val="center"/>
        <w:rPr>
          <w:rFonts w:ascii="Tahoma" w:hAnsi="Tahoma" w:cs="Tahoma"/>
          <w:b/>
          <w:caps/>
          <w:sz w:val="10"/>
          <w:szCs w:val="24"/>
        </w:rPr>
      </w:pPr>
    </w:p>
    <w:p w:rsidR="00A20A22" w:rsidRPr="00F117C7" w:rsidRDefault="00A20A22" w:rsidP="006B5A51">
      <w:pPr>
        <w:tabs>
          <w:tab w:val="left" w:pos="3828"/>
        </w:tabs>
        <w:ind w:left="720" w:firstLine="720"/>
        <w:jc w:val="center"/>
        <w:rPr>
          <w:rFonts w:ascii="Tahoma" w:hAnsi="Tahoma" w:cs="Tahoma"/>
          <w:b/>
          <w:caps/>
          <w:sz w:val="24"/>
          <w:szCs w:val="24"/>
        </w:rPr>
      </w:pPr>
      <w:r w:rsidRPr="00F117C7">
        <w:rPr>
          <w:rFonts w:ascii="Tahoma" w:hAnsi="Tahoma" w:cs="Tahoma"/>
          <w:b/>
          <w:caps/>
          <w:sz w:val="24"/>
          <w:szCs w:val="24"/>
        </w:rPr>
        <w:t>Theory Examination</w:t>
      </w:r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3402"/>
        <w:gridCol w:w="5670"/>
      </w:tblGrid>
      <w:tr w:rsidR="00A20A22" w:rsidRPr="00F117C7" w:rsidTr="00E330B0">
        <w:tc>
          <w:tcPr>
            <w:tcW w:w="675" w:type="dxa"/>
          </w:tcPr>
          <w:p w:rsidR="00A20A22" w:rsidRPr="00F117C7" w:rsidRDefault="00A20A22" w:rsidP="00087C15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F117C7">
              <w:rPr>
                <w:rFonts w:ascii="Tahoma" w:hAnsi="Tahoma" w:cs="Tahoma"/>
                <w:b/>
                <w:caps/>
                <w:sz w:val="24"/>
                <w:szCs w:val="24"/>
              </w:rPr>
              <w:br w:type="page"/>
              <w:t>Sl.</w:t>
            </w:r>
            <w:r w:rsidR="00087C15" w:rsidRPr="00F117C7">
              <w:rPr>
                <w:rFonts w:ascii="Tahoma" w:hAnsi="Tahoma" w:cs="Tahoma"/>
                <w:b/>
                <w:caps/>
                <w:sz w:val="24"/>
                <w:szCs w:val="24"/>
              </w:rPr>
              <w:t xml:space="preserve"> </w:t>
            </w:r>
            <w:r w:rsidRPr="00F117C7">
              <w:rPr>
                <w:rFonts w:ascii="Tahoma" w:hAnsi="Tahoma" w:cs="Tahoma"/>
                <w:b/>
                <w:caps/>
                <w:sz w:val="24"/>
                <w:szCs w:val="24"/>
              </w:rPr>
              <w:t>No.</w:t>
            </w:r>
          </w:p>
        </w:tc>
        <w:tc>
          <w:tcPr>
            <w:tcW w:w="3402" w:type="dxa"/>
          </w:tcPr>
          <w:p w:rsidR="00A20A22" w:rsidRPr="00F117C7" w:rsidRDefault="00A20A22" w:rsidP="00087C15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F117C7">
              <w:rPr>
                <w:rFonts w:ascii="Tahoma" w:hAnsi="Tahoma" w:cs="Tahoma"/>
                <w:b/>
                <w:caps/>
                <w:sz w:val="24"/>
                <w:szCs w:val="24"/>
              </w:rPr>
              <w:t>Particular</w:t>
            </w:r>
          </w:p>
        </w:tc>
        <w:tc>
          <w:tcPr>
            <w:tcW w:w="5670" w:type="dxa"/>
          </w:tcPr>
          <w:p w:rsidR="00A20A22" w:rsidRPr="00F117C7" w:rsidRDefault="00221F99" w:rsidP="00087C15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F117C7">
              <w:rPr>
                <w:rFonts w:ascii="Tahoma" w:hAnsi="Tahoma" w:cs="Tahoma"/>
                <w:b/>
                <w:caps/>
                <w:sz w:val="24"/>
                <w:szCs w:val="24"/>
              </w:rPr>
              <w:t>Requirements</w:t>
            </w:r>
          </w:p>
        </w:tc>
      </w:tr>
      <w:tr w:rsidR="008F0892" w:rsidRPr="00F117C7" w:rsidTr="00085208">
        <w:tc>
          <w:tcPr>
            <w:tcW w:w="675" w:type="dxa"/>
            <w:vMerge w:val="restart"/>
          </w:tcPr>
          <w:p w:rsidR="008F0892" w:rsidRPr="00F117C7" w:rsidRDefault="008F0892" w:rsidP="00596B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8F0892" w:rsidRPr="00E330B0" w:rsidRDefault="008F0892" w:rsidP="00596BE7">
            <w:pPr>
              <w:rPr>
                <w:rFonts w:ascii="Tahoma" w:hAnsi="Tahoma" w:cs="Tahoma"/>
                <w:szCs w:val="24"/>
              </w:rPr>
            </w:pPr>
            <w:r w:rsidRPr="00E330B0">
              <w:rPr>
                <w:rFonts w:ascii="Tahoma" w:hAnsi="Tahoma" w:cs="Tahoma"/>
                <w:szCs w:val="24"/>
              </w:rPr>
              <w:t>Theory Staff Remuneration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E330B0">
              <w:rPr>
                <w:rFonts w:ascii="Tahoma" w:hAnsi="Tahoma" w:cs="Tahoma"/>
                <w:b/>
                <w:szCs w:val="24"/>
              </w:rPr>
              <w:t>*</w:t>
            </w:r>
          </w:p>
        </w:tc>
        <w:tc>
          <w:tcPr>
            <w:tcW w:w="5670" w:type="dxa"/>
          </w:tcPr>
          <w:p w:rsidR="008F0892" w:rsidRPr="003E74DF" w:rsidRDefault="008F0892" w:rsidP="0054419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Examination Center allotment of order copy to be enclosed.</w:t>
            </w:r>
          </w:p>
          <w:p w:rsidR="008F0892" w:rsidRPr="003E74DF" w:rsidRDefault="008F0892" w:rsidP="00193FE0">
            <w:pPr>
              <w:ind w:left="-283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8F0892" w:rsidRPr="00F117C7" w:rsidTr="00085208">
        <w:tc>
          <w:tcPr>
            <w:tcW w:w="675" w:type="dxa"/>
            <w:vMerge/>
          </w:tcPr>
          <w:p w:rsidR="008F0892" w:rsidRPr="00F117C7" w:rsidRDefault="008F0892" w:rsidP="00596B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F0892" w:rsidRPr="00F117C7" w:rsidRDefault="008F0892" w:rsidP="0073761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892" w:rsidRPr="003E74DF" w:rsidRDefault="008F0892" w:rsidP="0054419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Staff Remuneration bill should be signed by the Principal with seal &amp; signature.</w:t>
            </w:r>
          </w:p>
          <w:p w:rsidR="008F0892" w:rsidRPr="003E74DF" w:rsidRDefault="008F0892" w:rsidP="0054419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No facsimile or Xerox copy is accepted.</w:t>
            </w:r>
          </w:p>
          <w:p w:rsidR="008F0892" w:rsidRPr="003E74DF" w:rsidRDefault="008F0892" w:rsidP="00193FE0">
            <w:pPr>
              <w:ind w:left="-283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8F0892" w:rsidRPr="00F117C7" w:rsidTr="00085208">
        <w:tc>
          <w:tcPr>
            <w:tcW w:w="675" w:type="dxa"/>
            <w:vMerge/>
          </w:tcPr>
          <w:p w:rsidR="008F0892" w:rsidRPr="00F117C7" w:rsidRDefault="008F0892" w:rsidP="00596B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F0892" w:rsidRPr="00F117C7" w:rsidRDefault="008F0892" w:rsidP="0073761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892" w:rsidRPr="003E74DF" w:rsidRDefault="008F0892" w:rsidP="0054419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Contingency, VRL, LCA and stationary collection and other bills to </w:t>
            </w:r>
            <w:r w:rsidR="0038533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be </w:t>
            </w: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submitted along with staff remuneration only. </w:t>
            </w:r>
          </w:p>
        </w:tc>
      </w:tr>
    </w:tbl>
    <w:p w:rsidR="008F0892" w:rsidRDefault="008F0892" w:rsidP="00B04DF8">
      <w:pPr>
        <w:ind w:left="720" w:firstLine="720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7A76A4" w:rsidRPr="00F117C7" w:rsidRDefault="004929D5" w:rsidP="00B04DF8">
      <w:pPr>
        <w:ind w:left="720" w:firstLine="720"/>
        <w:jc w:val="center"/>
        <w:rPr>
          <w:rFonts w:ascii="Tahoma" w:hAnsi="Tahoma" w:cs="Tahoma"/>
          <w:b/>
          <w:caps/>
          <w:sz w:val="24"/>
          <w:szCs w:val="24"/>
        </w:rPr>
      </w:pPr>
      <w:r w:rsidRPr="00F117C7">
        <w:rPr>
          <w:rFonts w:ascii="Tahoma" w:hAnsi="Tahoma" w:cs="Tahoma"/>
          <w:b/>
          <w:caps/>
          <w:sz w:val="24"/>
          <w:szCs w:val="24"/>
        </w:rPr>
        <w:t>PRACTICAL EXAMINATION</w:t>
      </w:r>
    </w:p>
    <w:tbl>
      <w:tblPr>
        <w:tblStyle w:val="TableGrid"/>
        <w:tblW w:w="9747" w:type="dxa"/>
        <w:tblLayout w:type="fixed"/>
        <w:tblLook w:val="04A0"/>
      </w:tblPr>
      <w:tblGrid>
        <w:gridCol w:w="693"/>
        <w:gridCol w:w="3384"/>
        <w:gridCol w:w="5670"/>
      </w:tblGrid>
      <w:tr w:rsidR="007A76A4" w:rsidRPr="00F117C7" w:rsidTr="00A645AF">
        <w:trPr>
          <w:trHeight w:val="366"/>
        </w:trPr>
        <w:tc>
          <w:tcPr>
            <w:tcW w:w="693" w:type="dxa"/>
          </w:tcPr>
          <w:p w:rsidR="007A76A4" w:rsidRPr="00F117C7" w:rsidRDefault="007A76A4" w:rsidP="00782EAD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F117C7">
              <w:rPr>
                <w:rFonts w:ascii="Tahoma" w:hAnsi="Tahoma" w:cs="Tahoma"/>
                <w:b/>
                <w:caps/>
                <w:sz w:val="24"/>
                <w:szCs w:val="24"/>
              </w:rPr>
              <w:br w:type="page"/>
              <w:t>Sl.No.</w:t>
            </w:r>
          </w:p>
        </w:tc>
        <w:tc>
          <w:tcPr>
            <w:tcW w:w="3384" w:type="dxa"/>
          </w:tcPr>
          <w:p w:rsidR="007A76A4" w:rsidRPr="00F117C7" w:rsidRDefault="007A76A4" w:rsidP="00782EAD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F117C7">
              <w:rPr>
                <w:rFonts w:ascii="Tahoma" w:hAnsi="Tahoma" w:cs="Tahoma"/>
                <w:b/>
                <w:caps/>
                <w:sz w:val="24"/>
                <w:szCs w:val="24"/>
              </w:rPr>
              <w:t>Particular</w:t>
            </w:r>
          </w:p>
        </w:tc>
        <w:tc>
          <w:tcPr>
            <w:tcW w:w="5670" w:type="dxa"/>
          </w:tcPr>
          <w:p w:rsidR="007A76A4" w:rsidRPr="00F117C7" w:rsidRDefault="007A76A4" w:rsidP="00782EAD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F117C7">
              <w:rPr>
                <w:rFonts w:ascii="Tahoma" w:hAnsi="Tahoma" w:cs="Tahoma"/>
                <w:b/>
                <w:caps/>
                <w:sz w:val="24"/>
                <w:szCs w:val="24"/>
              </w:rPr>
              <w:t>Requirements</w:t>
            </w:r>
          </w:p>
        </w:tc>
      </w:tr>
      <w:tr w:rsidR="00193FE0" w:rsidRPr="00F117C7" w:rsidTr="00A645AF">
        <w:trPr>
          <w:trHeight w:val="366"/>
        </w:trPr>
        <w:tc>
          <w:tcPr>
            <w:tcW w:w="693" w:type="dxa"/>
            <w:vMerge w:val="restart"/>
          </w:tcPr>
          <w:p w:rsidR="00193FE0" w:rsidRPr="00F117C7" w:rsidRDefault="00193FE0" w:rsidP="00782E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193FE0" w:rsidRPr="00F117C7" w:rsidRDefault="00193FE0" w:rsidP="007A76A4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Practical Remuneration</w:t>
            </w:r>
            <w:r w:rsidRPr="00E330B0">
              <w:rPr>
                <w:rFonts w:ascii="Tahoma" w:hAnsi="Tahoma" w:cs="Tahoma"/>
                <w:b/>
                <w:szCs w:val="24"/>
              </w:rPr>
              <w:t>*</w:t>
            </w:r>
          </w:p>
        </w:tc>
        <w:tc>
          <w:tcPr>
            <w:tcW w:w="5670" w:type="dxa"/>
          </w:tcPr>
          <w:p w:rsidR="00193FE0" w:rsidRPr="003E74DF" w:rsidRDefault="00193FE0" w:rsidP="0054419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Center allotted order copy to be enclosed.</w:t>
            </w:r>
          </w:p>
          <w:p w:rsidR="00193FE0" w:rsidRPr="003E74DF" w:rsidRDefault="00193FE0" w:rsidP="0003463C">
            <w:pPr>
              <w:pStyle w:val="ListParagraph"/>
              <w:ind w:left="41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93FE0" w:rsidRPr="00F117C7" w:rsidTr="00A645AF">
        <w:trPr>
          <w:trHeight w:val="92"/>
        </w:trPr>
        <w:tc>
          <w:tcPr>
            <w:tcW w:w="693" w:type="dxa"/>
            <w:vMerge/>
          </w:tcPr>
          <w:p w:rsidR="00193FE0" w:rsidRPr="00F117C7" w:rsidRDefault="00193FE0" w:rsidP="00782E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193FE0" w:rsidRPr="00F117C7" w:rsidRDefault="00193FE0" w:rsidP="007A76A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3FE0" w:rsidRPr="003E74DF" w:rsidRDefault="00193FE0" w:rsidP="0054419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Staff Remuneration bill should be signed by the Principal with seal &amp; signature.</w:t>
            </w:r>
          </w:p>
          <w:p w:rsidR="00193FE0" w:rsidRPr="003E74DF" w:rsidRDefault="00193FE0" w:rsidP="0054419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No facsimile or Xerox copy is accepted.</w:t>
            </w:r>
          </w:p>
          <w:p w:rsidR="00193FE0" w:rsidRPr="003E74DF" w:rsidRDefault="00193FE0" w:rsidP="0003463C">
            <w:pPr>
              <w:ind w:left="414" w:hanging="283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93FE0" w:rsidRPr="00F117C7" w:rsidTr="00A645AF">
        <w:trPr>
          <w:trHeight w:val="92"/>
        </w:trPr>
        <w:tc>
          <w:tcPr>
            <w:tcW w:w="693" w:type="dxa"/>
            <w:vMerge/>
          </w:tcPr>
          <w:p w:rsidR="00193FE0" w:rsidRPr="00F117C7" w:rsidRDefault="00193FE0" w:rsidP="00782E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193FE0" w:rsidRPr="00F117C7" w:rsidRDefault="00193FE0" w:rsidP="007A76A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3FE0" w:rsidRPr="003E74DF" w:rsidRDefault="00193FE0" w:rsidP="0054419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All Internal &amp; Externals examiners original attendance certificate to be enclosed and </w:t>
            </w:r>
            <w:r w:rsidR="003E771D"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all the claims to be signed by the concerned examiners and also on the reverse side of Practical Remuneration bill.</w:t>
            </w:r>
            <w:r w:rsidR="004E468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(for PG exam Chairman and UG exam Coordinator should be signed in the prescribed format) </w:t>
            </w:r>
          </w:p>
          <w:p w:rsidR="003E771D" w:rsidRPr="003E74DF" w:rsidRDefault="003E771D" w:rsidP="003E771D">
            <w:pPr>
              <w:pStyle w:val="ListParagraph"/>
              <w:ind w:left="41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193FE0" w:rsidRPr="00F117C7" w:rsidTr="00A645AF">
        <w:trPr>
          <w:trHeight w:val="92"/>
        </w:trPr>
        <w:tc>
          <w:tcPr>
            <w:tcW w:w="693" w:type="dxa"/>
            <w:vMerge/>
          </w:tcPr>
          <w:p w:rsidR="00193FE0" w:rsidRPr="00F117C7" w:rsidRDefault="00193FE0" w:rsidP="002354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193FE0" w:rsidRPr="00F117C7" w:rsidRDefault="00193FE0" w:rsidP="0023545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3FE0" w:rsidRPr="003E74DF" w:rsidRDefault="00193FE0" w:rsidP="0054419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Flight Tickets and original boarding pass of PG Examiners should be enclosed </w:t>
            </w:r>
          </w:p>
          <w:p w:rsidR="00EB55D5" w:rsidRPr="003E74DF" w:rsidRDefault="00EB55D5" w:rsidP="00EB55D5">
            <w:pPr>
              <w:pStyle w:val="ListParagraph"/>
              <w:ind w:left="41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45AF" w:rsidRPr="00F117C7" w:rsidTr="00A645AF">
        <w:trPr>
          <w:trHeight w:val="92"/>
        </w:trPr>
        <w:tc>
          <w:tcPr>
            <w:tcW w:w="693" w:type="dxa"/>
            <w:vMerge/>
          </w:tcPr>
          <w:p w:rsidR="00A645AF" w:rsidRPr="00F117C7" w:rsidRDefault="00A645AF" w:rsidP="002354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A645AF" w:rsidRPr="00F117C7" w:rsidRDefault="00A645AF" w:rsidP="0023545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45AF" w:rsidRPr="003E74DF" w:rsidRDefault="00A645AF" w:rsidP="0054419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No Xerox copies are accepted. Self attestation on the tickets of online booking is required.</w:t>
            </w:r>
          </w:p>
          <w:p w:rsidR="00A645AF" w:rsidRPr="003E74DF" w:rsidRDefault="00A645AF" w:rsidP="00A645AF">
            <w:pPr>
              <w:pStyle w:val="ListParagraph"/>
              <w:ind w:left="41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45AF" w:rsidRPr="00F117C7" w:rsidTr="00A645AF">
        <w:trPr>
          <w:trHeight w:val="553"/>
        </w:trPr>
        <w:tc>
          <w:tcPr>
            <w:tcW w:w="693" w:type="dxa"/>
            <w:vMerge/>
          </w:tcPr>
          <w:p w:rsidR="00A645AF" w:rsidRPr="00F117C7" w:rsidRDefault="00A645AF" w:rsidP="0023545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A645AF" w:rsidRPr="00F117C7" w:rsidRDefault="00A645AF" w:rsidP="0023545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45AF" w:rsidRPr="003E74DF" w:rsidRDefault="00A645AF" w:rsidP="0054419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74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Contingency, VRL, LCA and stationary collection and other bills to submitted along with staff remuneration.</w:t>
            </w:r>
          </w:p>
        </w:tc>
      </w:tr>
    </w:tbl>
    <w:p w:rsidR="000D2218" w:rsidRDefault="000D2218" w:rsidP="00E330B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E330B0" w:rsidRPr="00E330B0" w:rsidRDefault="006B5A51" w:rsidP="00627307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6B5A51">
        <w:rPr>
          <w:rFonts w:ascii="Tahoma" w:hAnsi="Tahoma" w:cs="Tahoma"/>
          <w:b/>
          <w:sz w:val="24"/>
          <w:szCs w:val="24"/>
        </w:rPr>
        <w:t>F</w:t>
      </w:r>
      <w:r w:rsidR="00E330B0" w:rsidRPr="006B5A51">
        <w:rPr>
          <w:rFonts w:ascii="Tahoma" w:hAnsi="Tahoma" w:cs="Tahoma"/>
          <w:b/>
          <w:sz w:val="24"/>
          <w:szCs w:val="24"/>
        </w:rPr>
        <w:t xml:space="preserve">ollow </w:t>
      </w:r>
      <w:r w:rsidR="00E330B0" w:rsidRPr="00C27AC5">
        <w:rPr>
          <w:rFonts w:ascii="Tahoma" w:hAnsi="Tahoma" w:cs="Tahoma"/>
          <w:b/>
          <w:sz w:val="24"/>
          <w:szCs w:val="24"/>
        </w:rPr>
        <w:t>Theory/Practical staff remuneration format is enclosed.</w:t>
      </w:r>
    </w:p>
    <w:p w:rsidR="006E17DB" w:rsidRPr="00A6000A" w:rsidRDefault="009C3030" w:rsidP="00A645AF">
      <w:pPr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br w:type="page"/>
      </w:r>
      <w:r w:rsidR="006E17DB" w:rsidRPr="00A6000A">
        <w:rPr>
          <w:rFonts w:ascii="Tahoma" w:hAnsi="Tahoma" w:cs="Tahoma"/>
          <w:b/>
          <w:caps/>
          <w:sz w:val="24"/>
          <w:szCs w:val="24"/>
        </w:rPr>
        <w:lastRenderedPageBreak/>
        <w:t>Digital Valuation</w:t>
      </w:r>
    </w:p>
    <w:tbl>
      <w:tblPr>
        <w:tblStyle w:val="TableGrid"/>
        <w:tblW w:w="9311" w:type="dxa"/>
        <w:tblInd w:w="720" w:type="dxa"/>
        <w:tblLook w:val="04A0"/>
      </w:tblPr>
      <w:tblGrid>
        <w:gridCol w:w="661"/>
        <w:gridCol w:w="22"/>
        <w:gridCol w:w="3190"/>
        <w:gridCol w:w="5438"/>
      </w:tblGrid>
      <w:tr w:rsidR="00982B76" w:rsidRPr="00A6000A" w:rsidTr="001D68EE">
        <w:tc>
          <w:tcPr>
            <w:tcW w:w="661" w:type="dxa"/>
          </w:tcPr>
          <w:p w:rsidR="00982B76" w:rsidRDefault="006E17DB" w:rsidP="006C5325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6000A">
              <w:rPr>
                <w:rFonts w:ascii="Tahoma" w:hAnsi="Tahoma" w:cs="Tahoma"/>
                <w:b/>
                <w:caps/>
                <w:sz w:val="24"/>
                <w:szCs w:val="24"/>
              </w:rPr>
              <w:t>Sl.</w:t>
            </w:r>
          </w:p>
          <w:p w:rsidR="006E17DB" w:rsidRPr="00A6000A" w:rsidRDefault="006E17DB" w:rsidP="006C5325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6000A">
              <w:rPr>
                <w:rFonts w:ascii="Tahoma" w:hAnsi="Tahoma" w:cs="Tahoma"/>
                <w:b/>
                <w:caps/>
                <w:sz w:val="24"/>
                <w:szCs w:val="24"/>
              </w:rPr>
              <w:t>No.</w:t>
            </w:r>
          </w:p>
        </w:tc>
        <w:tc>
          <w:tcPr>
            <w:tcW w:w="3212" w:type="dxa"/>
            <w:gridSpan w:val="2"/>
          </w:tcPr>
          <w:p w:rsidR="006E17DB" w:rsidRPr="00A6000A" w:rsidRDefault="006E17DB" w:rsidP="00C74EB7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6000A">
              <w:rPr>
                <w:rFonts w:ascii="Tahoma" w:hAnsi="Tahoma" w:cs="Tahoma"/>
                <w:b/>
                <w:caps/>
                <w:sz w:val="24"/>
                <w:szCs w:val="24"/>
              </w:rPr>
              <w:t>Particular</w:t>
            </w:r>
          </w:p>
        </w:tc>
        <w:tc>
          <w:tcPr>
            <w:tcW w:w="5438" w:type="dxa"/>
          </w:tcPr>
          <w:p w:rsidR="006E17DB" w:rsidRPr="00A6000A" w:rsidRDefault="006E17DB" w:rsidP="0037066B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A6000A">
              <w:rPr>
                <w:rFonts w:ascii="Tahoma" w:hAnsi="Tahoma" w:cs="Tahoma"/>
                <w:b/>
                <w:caps/>
                <w:sz w:val="24"/>
                <w:szCs w:val="24"/>
              </w:rPr>
              <w:t>Amount in Rs.</w:t>
            </w:r>
          </w:p>
        </w:tc>
      </w:tr>
      <w:tr w:rsidR="00982B76" w:rsidRPr="00F117C7" w:rsidTr="001D68EE">
        <w:tc>
          <w:tcPr>
            <w:tcW w:w="661" w:type="dxa"/>
          </w:tcPr>
          <w:p w:rsidR="006E17DB" w:rsidRPr="00F117C7" w:rsidRDefault="006E17DB" w:rsidP="003706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12" w:type="dxa"/>
            <w:gridSpan w:val="2"/>
          </w:tcPr>
          <w:p w:rsidR="006E17DB" w:rsidRPr="00F117C7" w:rsidRDefault="00077B09" w:rsidP="00077B09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Chief Coo</w:t>
            </w:r>
            <w:r w:rsidR="006E17DB" w:rsidRPr="00F117C7">
              <w:rPr>
                <w:rFonts w:ascii="Tahoma" w:hAnsi="Tahoma" w:cs="Tahoma"/>
                <w:sz w:val="24"/>
                <w:szCs w:val="24"/>
              </w:rPr>
              <w:t>rdinator</w:t>
            </w:r>
          </w:p>
        </w:tc>
        <w:tc>
          <w:tcPr>
            <w:tcW w:w="5438" w:type="dxa"/>
          </w:tcPr>
          <w:p w:rsidR="006E17DB" w:rsidRPr="00F117C7" w:rsidRDefault="006E17DB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2/- per script</w:t>
            </w:r>
          </w:p>
          <w:p w:rsidR="007E59B5" w:rsidRPr="00F117C7" w:rsidRDefault="007E59B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2B76" w:rsidRPr="00F117C7" w:rsidTr="001D68EE">
        <w:tc>
          <w:tcPr>
            <w:tcW w:w="661" w:type="dxa"/>
          </w:tcPr>
          <w:p w:rsidR="006E17DB" w:rsidRPr="00F117C7" w:rsidRDefault="006E17DB" w:rsidP="003706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12" w:type="dxa"/>
            <w:gridSpan w:val="2"/>
          </w:tcPr>
          <w:p w:rsidR="006E17DB" w:rsidRPr="00F117C7" w:rsidRDefault="00077B09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Coo</w:t>
            </w:r>
            <w:r w:rsidR="006E17DB" w:rsidRPr="00F117C7">
              <w:rPr>
                <w:rFonts w:ascii="Tahoma" w:hAnsi="Tahoma" w:cs="Tahoma"/>
                <w:sz w:val="24"/>
                <w:szCs w:val="24"/>
              </w:rPr>
              <w:t>rdinator</w:t>
            </w:r>
          </w:p>
        </w:tc>
        <w:tc>
          <w:tcPr>
            <w:tcW w:w="5438" w:type="dxa"/>
          </w:tcPr>
          <w:p w:rsidR="006E17DB" w:rsidRPr="00F117C7" w:rsidRDefault="006E17DB" w:rsidP="00D34B82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1.75  per script</w:t>
            </w:r>
          </w:p>
          <w:p w:rsidR="007E59B5" w:rsidRPr="00F117C7" w:rsidRDefault="007E59B5" w:rsidP="00D34B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2B76" w:rsidRPr="00F117C7" w:rsidTr="001D68EE">
        <w:tc>
          <w:tcPr>
            <w:tcW w:w="661" w:type="dxa"/>
          </w:tcPr>
          <w:p w:rsidR="006E17DB" w:rsidRPr="00F117C7" w:rsidRDefault="006E17DB" w:rsidP="003706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12" w:type="dxa"/>
            <w:gridSpan w:val="2"/>
          </w:tcPr>
          <w:p w:rsidR="006E17DB" w:rsidRPr="00F117C7" w:rsidRDefault="006E17DB" w:rsidP="00077B09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C</w:t>
            </w:r>
            <w:r w:rsidR="00077B09" w:rsidRPr="00F117C7">
              <w:rPr>
                <w:rFonts w:ascii="Tahoma" w:hAnsi="Tahoma" w:cs="Tahoma"/>
                <w:sz w:val="24"/>
                <w:szCs w:val="24"/>
              </w:rPr>
              <w:t>u</w:t>
            </w:r>
            <w:r w:rsidRPr="00F117C7">
              <w:rPr>
                <w:rFonts w:ascii="Tahoma" w:hAnsi="Tahoma" w:cs="Tahoma"/>
                <w:sz w:val="24"/>
                <w:szCs w:val="24"/>
              </w:rPr>
              <w:t>stodian</w:t>
            </w:r>
          </w:p>
        </w:tc>
        <w:tc>
          <w:tcPr>
            <w:tcW w:w="5438" w:type="dxa"/>
          </w:tcPr>
          <w:p w:rsidR="006E17DB" w:rsidRPr="00F117C7" w:rsidRDefault="006E17DB" w:rsidP="00D34B82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1.50 per script</w:t>
            </w:r>
          </w:p>
          <w:p w:rsidR="007E59B5" w:rsidRPr="00F117C7" w:rsidRDefault="007E59B5" w:rsidP="00D34B8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2B76" w:rsidRPr="00F117C7" w:rsidTr="001D68EE">
        <w:tc>
          <w:tcPr>
            <w:tcW w:w="661" w:type="dxa"/>
          </w:tcPr>
          <w:p w:rsidR="00077B09" w:rsidRPr="00F117C7" w:rsidRDefault="00C74EB7" w:rsidP="003706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212" w:type="dxa"/>
            <w:gridSpan w:val="2"/>
          </w:tcPr>
          <w:p w:rsidR="00077B09" w:rsidRPr="00F117C7" w:rsidRDefault="00C74EB7" w:rsidP="0029781F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 xml:space="preserve">Clerical Assistant </w:t>
            </w:r>
          </w:p>
        </w:tc>
        <w:tc>
          <w:tcPr>
            <w:tcW w:w="5438" w:type="dxa"/>
          </w:tcPr>
          <w:p w:rsidR="00077B09" w:rsidRPr="00544194" w:rsidRDefault="00C74EB7" w:rsidP="00544194">
            <w:pPr>
              <w:pStyle w:val="ListParagraph"/>
              <w:numPr>
                <w:ilvl w:val="0"/>
                <w:numId w:val="21"/>
              </w:numPr>
              <w:tabs>
                <w:tab w:val="left" w:pos="510"/>
              </w:tabs>
              <w:rPr>
                <w:rFonts w:ascii="Tahoma" w:hAnsi="Tahoma" w:cs="Tahoma"/>
                <w:sz w:val="24"/>
                <w:szCs w:val="24"/>
              </w:rPr>
            </w:pPr>
            <w:r w:rsidRPr="00544194">
              <w:rPr>
                <w:rFonts w:ascii="Tahoma" w:hAnsi="Tahoma" w:cs="Tahoma"/>
                <w:sz w:val="24"/>
                <w:szCs w:val="24"/>
              </w:rPr>
              <w:t xml:space="preserve">60 </w:t>
            </w:r>
            <w:proofErr w:type="spellStart"/>
            <w:r w:rsidRPr="00544194">
              <w:rPr>
                <w:rFonts w:ascii="Tahoma" w:hAnsi="Tahoma" w:cs="Tahoma"/>
                <w:sz w:val="24"/>
                <w:szCs w:val="24"/>
              </w:rPr>
              <w:t>paise</w:t>
            </w:r>
            <w:proofErr w:type="spellEnd"/>
            <w:r w:rsidRPr="00544194">
              <w:rPr>
                <w:rFonts w:ascii="Tahoma" w:hAnsi="Tahoma" w:cs="Tahoma"/>
                <w:sz w:val="24"/>
                <w:szCs w:val="24"/>
              </w:rPr>
              <w:t xml:space="preserve"> per script</w:t>
            </w:r>
          </w:p>
          <w:p w:rsidR="007E59B5" w:rsidRPr="00F117C7" w:rsidRDefault="007E59B5" w:rsidP="00544194">
            <w:pPr>
              <w:tabs>
                <w:tab w:val="left" w:pos="510"/>
              </w:tabs>
              <w:ind w:left="85"/>
              <w:rPr>
                <w:rFonts w:ascii="Tahoma" w:hAnsi="Tahoma" w:cs="Tahoma"/>
                <w:sz w:val="24"/>
                <w:szCs w:val="24"/>
              </w:rPr>
            </w:pPr>
          </w:p>
          <w:p w:rsidR="00C74EB7" w:rsidRPr="00544194" w:rsidRDefault="00C74EB7" w:rsidP="00544194">
            <w:pPr>
              <w:pStyle w:val="ListParagraph"/>
              <w:numPr>
                <w:ilvl w:val="0"/>
                <w:numId w:val="21"/>
              </w:numPr>
              <w:tabs>
                <w:tab w:val="left" w:pos="510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4194">
              <w:rPr>
                <w:rFonts w:ascii="Tahoma" w:hAnsi="Tahoma" w:cs="Tahoma"/>
                <w:sz w:val="24"/>
                <w:szCs w:val="24"/>
              </w:rPr>
              <w:t>Upto</w:t>
            </w:r>
            <w:proofErr w:type="spellEnd"/>
            <w:r w:rsidRPr="00544194">
              <w:rPr>
                <w:rFonts w:ascii="Tahoma" w:hAnsi="Tahoma" w:cs="Tahoma"/>
                <w:sz w:val="24"/>
                <w:szCs w:val="24"/>
              </w:rPr>
              <w:t xml:space="preserve"> 500 Scripts </w:t>
            </w:r>
            <w:r w:rsidR="00BF541D" w:rsidRPr="00544194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544194">
              <w:rPr>
                <w:rFonts w:ascii="Tahoma" w:hAnsi="Tahoma" w:cs="Tahoma"/>
                <w:sz w:val="24"/>
                <w:szCs w:val="24"/>
              </w:rPr>
              <w:t>= one</w:t>
            </w:r>
            <w:r w:rsidR="00A645AF" w:rsidRPr="00544194">
              <w:rPr>
                <w:rFonts w:ascii="Tahoma" w:hAnsi="Tahoma" w:cs="Tahoma"/>
                <w:sz w:val="24"/>
                <w:szCs w:val="24"/>
              </w:rPr>
              <w:t xml:space="preserve"> – Clerical Assistant</w:t>
            </w:r>
          </w:p>
          <w:p w:rsidR="007E59B5" w:rsidRPr="00F117C7" w:rsidRDefault="007E59B5" w:rsidP="00544194">
            <w:pPr>
              <w:tabs>
                <w:tab w:val="left" w:pos="510"/>
              </w:tabs>
              <w:ind w:left="85"/>
              <w:rPr>
                <w:rFonts w:ascii="Tahoma" w:hAnsi="Tahoma" w:cs="Tahoma"/>
                <w:sz w:val="24"/>
                <w:szCs w:val="24"/>
              </w:rPr>
            </w:pPr>
          </w:p>
          <w:p w:rsidR="00C74EB7" w:rsidRPr="00544194" w:rsidRDefault="00C74EB7" w:rsidP="00544194">
            <w:pPr>
              <w:pStyle w:val="ListParagraph"/>
              <w:numPr>
                <w:ilvl w:val="0"/>
                <w:numId w:val="21"/>
              </w:numPr>
              <w:tabs>
                <w:tab w:val="left" w:pos="510"/>
              </w:tabs>
              <w:rPr>
                <w:rFonts w:ascii="Tahoma" w:hAnsi="Tahoma" w:cs="Tahoma"/>
                <w:sz w:val="24"/>
                <w:szCs w:val="24"/>
              </w:rPr>
            </w:pPr>
            <w:r w:rsidRPr="00544194">
              <w:rPr>
                <w:rFonts w:ascii="Tahoma" w:hAnsi="Tahoma" w:cs="Tahoma"/>
                <w:sz w:val="24"/>
                <w:szCs w:val="24"/>
              </w:rPr>
              <w:t>501 &amp; above        = Two</w:t>
            </w:r>
            <w:r w:rsidR="00A645AF" w:rsidRPr="00544194">
              <w:rPr>
                <w:rFonts w:ascii="Tahoma" w:hAnsi="Tahoma" w:cs="Tahoma"/>
                <w:sz w:val="24"/>
                <w:szCs w:val="24"/>
              </w:rPr>
              <w:t xml:space="preserve"> - Clerical Assistant</w:t>
            </w:r>
          </w:p>
          <w:p w:rsidR="007E59B5" w:rsidRPr="00F117C7" w:rsidRDefault="007E59B5" w:rsidP="00544194">
            <w:pPr>
              <w:tabs>
                <w:tab w:val="left" w:pos="510"/>
              </w:tabs>
              <w:ind w:left="22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2B76" w:rsidRPr="00F117C7" w:rsidTr="001D68EE">
        <w:tc>
          <w:tcPr>
            <w:tcW w:w="661" w:type="dxa"/>
          </w:tcPr>
          <w:p w:rsidR="00E65205" w:rsidRPr="00F117C7" w:rsidRDefault="00E65205" w:rsidP="003706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212" w:type="dxa"/>
            <w:gridSpan w:val="2"/>
          </w:tcPr>
          <w:p w:rsidR="00E65205" w:rsidRPr="00F117C7" w:rsidRDefault="00E65205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Menial Assistants</w:t>
            </w:r>
          </w:p>
        </w:tc>
        <w:tc>
          <w:tcPr>
            <w:tcW w:w="5438" w:type="dxa"/>
          </w:tcPr>
          <w:p w:rsidR="00E65205" w:rsidRPr="00544194" w:rsidRDefault="00E65205" w:rsidP="00544194">
            <w:pPr>
              <w:pStyle w:val="ListParagraph"/>
              <w:numPr>
                <w:ilvl w:val="0"/>
                <w:numId w:val="22"/>
              </w:numPr>
              <w:tabs>
                <w:tab w:val="left" w:pos="510"/>
              </w:tabs>
              <w:rPr>
                <w:rFonts w:ascii="Tahoma" w:hAnsi="Tahoma" w:cs="Tahoma"/>
                <w:sz w:val="24"/>
                <w:szCs w:val="24"/>
              </w:rPr>
            </w:pPr>
            <w:r w:rsidRPr="00544194">
              <w:rPr>
                <w:rFonts w:ascii="Tahoma" w:hAnsi="Tahoma" w:cs="Tahoma"/>
                <w:sz w:val="24"/>
                <w:szCs w:val="24"/>
              </w:rPr>
              <w:t xml:space="preserve">0.50 </w:t>
            </w:r>
            <w:proofErr w:type="spellStart"/>
            <w:r w:rsidRPr="00544194">
              <w:rPr>
                <w:rFonts w:ascii="Tahoma" w:hAnsi="Tahoma" w:cs="Tahoma"/>
                <w:sz w:val="24"/>
                <w:szCs w:val="24"/>
              </w:rPr>
              <w:t>paise</w:t>
            </w:r>
            <w:proofErr w:type="spellEnd"/>
            <w:r w:rsidRPr="00544194">
              <w:rPr>
                <w:rFonts w:ascii="Tahoma" w:hAnsi="Tahoma" w:cs="Tahoma"/>
                <w:sz w:val="24"/>
                <w:szCs w:val="24"/>
              </w:rPr>
              <w:t xml:space="preserve"> per script</w:t>
            </w:r>
          </w:p>
          <w:p w:rsidR="007E59B5" w:rsidRPr="00F117C7" w:rsidRDefault="007E59B5" w:rsidP="00544194">
            <w:pPr>
              <w:tabs>
                <w:tab w:val="left" w:pos="510"/>
              </w:tabs>
              <w:ind w:left="85"/>
              <w:rPr>
                <w:rFonts w:ascii="Tahoma" w:hAnsi="Tahoma" w:cs="Tahoma"/>
                <w:sz w:val="24"/>
                <w:szCs w:val="24"/>
              </w:rPr>
            </w:pPr>
          </w:p>
          <w:p w:rsidR="00D512A9" w:rsidRPr="00544194" w:rsidRDefault="00E65205" w:rsidP="00544194">
            <w:pPr>
              <w:pStyle w:val="ListParagraph"/>
              <w:numPr>
                <w:ilvl w:val="0"/>
                <w:numId w:val="22"/>
              </w:numPr>
              <w:tabs>
                <w:tab w:val="left" w:pos="510"/>
              </w:tabs>
              <w:ind w:right="-17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4194">
              <w:rPr>
                <w:rFonts w:ascii="Tahoma" w:hAnsi="Tahoma" w:cs="Tahoma"/>
                <w:sz w:val="24"/>
                <w:szCs w:val="24"/>
              </w:rPr>
              <w:t>Upto</w:t>
            </w:r>
            <w:proofErr w:type="spellEnd"/>
            <w:r w:rsidRPr="00544194">
              <w:rPr>
                <w:rFonts w:ascii="Tahoma" w:hAnsi="Tahoma" w:cs="Tahoma"/>
                <w:sz w:val="24"/>
                <w:szCs w:val="24"/>
              </w:rPr>
              <w:t xml:space="preserve"> 500 Scripts </w:t>
            </w:r>
            <w:r w:rsidR="00BF541D" w:rsidRPr="00544194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544194">
              <w:rPr>
                <w:rFonts w:ascii="Tahoma" w:hAnsi="Tahoma" w:cs="Tahoma"/>
                <w:sz w:val="24"/>
                <w:szCs w:val="24"/>
              </w:rPr>
              <w:t>= one</w:t>
            </w:r>
            <w:r w:rsidR="00A645AF" w:rsidRPr="00544194">
              <w:rPr>
                <w:rFonts w:ascii="Tahoma" w:hAnsi="Tahoma" w:cs="Tahoma"/>
                <w:sz w:val="24"/>
                <w:szCs w:val="24"/>
              </w:rPr>
              <w:t xml:space="preserve"> – Menial Assistant</w:t>
            </w:r>
          </w:p>
          <w:p w:rsidR="007E59B5" w:rsidRPr="00F117C7" w:rsidRDefault="007E59B5" w:rsidP="00544194">
            <w:pPr>
              <w:tabs>
                <w:tab w:val="left" w:pos="510"/>
              </w:tabs>
              <w:ind w:left="85"/>
              <w:rPr>
                <w:rFonts w:ascii="Tahoma" w:hAnsi="Tahoma" w:cs="Tahoma"/>
                <w:sz w:val="24"/>
                <w:szCs w:val="24"/>
              </w:rPr>
            </w:pPr>
          </w:p>
          <w:p w:rsidR="00E65205" w:rsidRPr="00544194" w:rsidRDefault="00E65205" w:rsidP="00544194">
            <w:pPr>
              <w:pStyle w:val="ListParagraph"/>
              <w:numPr>
                <w:ilvl w:val="0"/>
                <w:numId w:val="22"/>
              </w:numPr>
              <w:tabs>
                <w:tab w:val="left" w:pos="510"/>
              </w:tabs>
              <w:rPr>
                <w:rFonts w:ascii="Tahoma" w:hAnsi="Tahoma" w:cs="Tahoma"/>
                <w:sz w:val="24"/>
                <w:szCs w:val="24"/>
              </w:rPr>
            </w:pPr>
            <w:r w:rsidRPr="00544194">
              <w:rPr>
                <w:rFonts w:ascii="Tahoma" w:hAnsi="Tahoma" w:cs="Tahoma"/>
                <w:sz w:val="24"/>
                <w:szCs w:val="24"/>
              </w:rPr>
              <w:t>501 &amp; above        = Two</w:t>
            </w:r>
            <w:r w:rsidR="00F203A7" w:rsidRPr="00544194">
              <w:rPr>
                <w:rFonts w:ascii="Tahoma" w:hAnsi="Tahoma" w:cs="Tahoma"/>
                <w:sz w:val="24"/>
                <w:szCs w:val="24"/>
              </w:rPr>
              <w:t>– Menial Assistant</w:t>
            </w:r>
          </w:p>
          <w:p w:rsidR="007E59B5" w:rsidRPr="00F117C7" w:rsidRDefault="007E59B5" w:rsidP="00544194">
            <w:pPr>
              <w:tabs>
                <w:tab w:val="left" w:pos="510"/>
              </w:tabs>
              <w:ind w:left="22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41BD" w:rsidRPr="00F117C7" w:rsidTr="001D68EE">
        <w:tc>
          <w:tcPr>
            <w:tcW w:w="683" w:type="dxa"/>
            <w:gridSpan w:val="2"/>
          </w:tcPr>
          <w:p w:rsidR="008A41BD" w:rsidRPr="00F117C7" w:rsidRDefault="008A41BD" w:rsidP="003706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A41BD" w:rsidRPr="00F117C7" w:rsidRDefault="008A41BD">
            <w:pPr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Requirements</w:t>
            </w:r>
          </w:p>
        </w:tc>
        <w:tc>
          <w:tcPr>
            <w:tcW w:w="5438" w:type="dxa"/>
          </w:tcPr>
          <w:p w:rsidR="0029781F" w:rsidRPr="00544194" w:rsidRDefault="0029781F" w:rsidP="0054419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4194">
              <w:rPr>
                <w:rFonts w:ascii="Tahoma" w:hAnsi="Tahoma" w:cs="Tahoma"/>
                <w:sz w:val="24"/>
                <w:szCs w:val="24"/>
              </w:rPr>
              <w:t>Please enclose</w:t>
            </w:r>
            <w:r w:rsidR="008A41BD" w:rsidRPr="00544194">
              <w:rPr>
                <w:rFonts w:ascii="Tahoma" w:hAnsi="Tahoma" w:cs="Tahoma"/>
                <w:sz w:val="24"/>
                <w:szCs w:val="24"/>
              </w:rPr>
              <w:t xml:space="preserve"> the attached colleges </w:t>
            </w:r>
            <w:r w:rsidRPr="00544194">
              <w:rPr>
                <w:rFonts w:ascii="Tahoma" w:hAnsi="Tahoma" w:cs="Tahoma"/>
                <w:sz w:val="24"/>
                <w:szCs w:val="24"/>
              </w:rPr>
              <w:t xml:space="preserve">list issued by the </w:t>
            </w:r>
            <w:r w:rsidR="000D2218" w:rsidRPr="00544194">
              <w:rPr>
                <w:rFonts w:ascii="Tahoma" w:hAnsi="Tahoma" w:cs="Tahoma"/>
                <w:sz w:val="24"/>
                <w:szCs w:val="24"/>
              </w:rPr>
              <w:t xml:space="preserve">Registrar </w:t>
            </w:r>
            <w:r w:rsidRPr="00544194">
              <w:rPr>
                <w:rFonts w:ascii="Tahoma" w:hAnsi="Tahoma" w:cs="Tahoma"/>
                <w:sz w:val="24"/>
                <w:szCs w:val="24"/>
              </w:rPr>
              <w:t>(E).</w:t>
            </w:r>
          </w:p>
          <w:p w:rsidR="007E59B5" w:rsidRPr="00F117C7" w:rsidRDefault="007E59B5" w:rsidP="00544194">
            <w:pPr>
              <w:ind w:left="131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512A9" w:rsidRPr="00544194" w:rsidRDefault="0029781F" w:rsidP="0054419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4194">
              <w:rPr>
                <w:rFonts w:ascii="Tahoma" w:hAnsi="Tahoma" w:cs="Tahoma"/>
                <w:sz w:val="24"/>
                <w:szCs w:val="24"/>
              </w:rPr>
              <w:t xml:space="preserve">Valuators should submit the bill in prescribed format (Form No.2) – </w:t>
            </w:r>
            <w:r w:rsidR="00F203A7" w:rsidRPr="00544194">
              <w:rPr>
                <w:rFonts w:ascii="Tahoma" w:hAnsi="Tahoma" w:cs="Tahoma"/>
                <w:sz w:val="24"/>
                <w:szCs w:val="24"/>
              </w:rPr>
              <w:t>Theory Remuneration Bill only along with attendance duly signed by Chief Custodian.</w:t>
            </w:r>
          </w:p>
          <w:p w:rsidR="007E59B5" w:rsidRPr="00F117C7" w:rsidRDefault="007E59B5" w:rsidP="00544194">
            <w:pPr>
              <w:ind w:left="131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9781F" w:rsidRPr="00544194" w:rsidRDefault="0029781F" w:rsidP="0054419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4194">
              <w:rPr>
                <w:rFonts w:ascii="Tahoma" w:hAnsi="Tahoma" w:cs="Tahoma"/>
                <w:sz w:val="24"/>
                <w:szCs w:val="24"/>
              </w:rPr>
              <w:t>Form No. TA (Travelling Allowance Bill) dully filled and signed by the valuators.</w:t>
            </w:r>
          </w:p>
          <w:p w:rsidR="007E59B5" w:rsidRPr="00F117C7" w:rsidRDefault="007E59B5" w:rsidP="00544194">
            <w:pPr>
              <w:ind w:left="131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9781F" w:rsidRPr="00544194" w:rsidRDefault="005602A2" w:rsidP="0054419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4194">
              <w:rPr>
                <w:rFonts w:ascii="Tahoma" w:hAnsi="Tahoma" w:cs="Tahoma"/>
                <w:sz w:val="24"/>
                <w:szCs w:val="24"/>
              </w:rPr>
              <w:t>Individual valuators work done summary statement should also include amount claimed.</w:t>
            </w:r>
          </w:p>
          <w:p w:rsidR="008A41BD" w:rsidRPr="00F117C7" w:rsidRDefault="008A41BD" w:rsidP="00544194">
            <w:pPr>
              <w:ind w:left="131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17DB" w:rsidRPr="00F117C7" w:rsidRDefault="006E17DB">
      <w:pPr>
        <w:rPr>
          <w:rFonts w:ascii="Tahoma" w:hAnsi="Tahoma" w:cs="Tahoma"/>
          <w:sz w:val="24"/>
          <w:szCs w:val="24"/>
        </w:rPr>
      </w:pPr>
    </w:p>
    <w:p w:rsidR="00145CC3" w:rsidRDefault="00020830" w:rsidP="00085CCB">
      <w:pPr>
        <w:jc w:val="center"/>
        <w:rPr>
          <w:rFonts w:ascii="Tahoma" w:hAnsi="Tahoma" w:cs="Tahoma"/>
          <w:sz w:val="24"/>
          <w:szCs w:val="24"/>
        </w:rPr>
      </w:pPr>
      <w:r w:rsidRPr="00F117C7">
        <w:rPr>
          <w:rFonts w:ascii="Tahoma" w:hAnsi="Tahoma" w:cs="Tahoma"/>
          <w:sz w:val="24"/>
          <w:szCs w:val="24"/>
        </w:rPr>
        <w:br w:type="page"/>
      </w:r>
    </w:p>
    <w:p w:rsidR="00BB141F" w:rsidRDefault="00BB141F" w:rsidP="00085CCB">
      <w:pPr>
        <w:jc w:val="center"/>
        <w:rPr>
          <w:rFonts w:ascii="Tahoma" w:hAnsi="Tahoma" w:cs="Tahoma"/>
          <w:b/>
          <w:caps/>
          <w:sz w:val="24"/>
          <w:szCs w:val="24"/>
        </w:rPr>
      </w:pPr>
    </w:p>
    <w:p w:rsidR="00020830" w:rsidRDefault="00F40858" w:rsidP="00085CCB">
      <w:pPr>
        <w:jc w:val="center"/>
        <w:rPr>
          <w:rFonts w:ascii="Tahoma" w:hAnsi="Tahoma" w:cs="Tahoma"/>
          <w:b/>
          <w:caps/>
          <w:sz w:val="24"/>
          <w:szCs w:val="24"/>
        </w:rPr>
      </w:pPr>
      <w:r w:rsidRPr="00145CC3">
        <w:rPr>
          <w:rFonts w:ascii="Tahoma" w:hAnsi="Tahoma" w:cs="Tahoma"/>
          <w:b/>
          <w:caps/>
          <w:sz w:val="24"/>
          <w:szCs w:val="24"/>
        </w:rPr>
        <w:t xml:space="preserve">Flying </w:t>
      </w:r>
      <w:r w:rsidR="00020830" w:rsidRPr="00145CC3">
        <w:rPr>
          <w:rFonts w:ascii="Tahoma" w:hAnsi="Tahoma" w:cs="Tahoma"/>
          <w:b/>
          <w:caps/>
          <w:sz w:val="24"/>
          <w:szCs w:val="24"/>
        </w:rPr>
        <w:t>Squad</w:t>
      </w:r>
    </w:p>
    <w:p w:rsidR="00145CC3" w:rsidRPr="00145CC3" w:rsidRDefault="00145CC3" w:rsidP="00085CCB">
      <w:pPr>
        <w:jc w:val="center"/>
        <w:rPr>
          <w:rFonts w:ascii="Tahoma" w:hAnsi="Tahoma" w:cs="Tahoma"/>
          <w:b/>
          <w:caps/>
          <w:sz w:val="24"/>
          <w:szCs w:val="24"/>
        </w:rPr>
      </w:pPr>
    </w:p>
    <w:tbl>
      <w:tblPr>
        <w:tblStyle w:val="TableGrid"/>
        <w:tblW w:w="9826" w:type="dxa"/>
        <w:jc w:val="center"/>
        <w:tblInd w:w="1796" w:type="dxa"/>
        <w:tblLook w:val="04A0"/>
      </w:tblPr>
      <w:tblGrid>
        <w:gridCol w:w="1171"/>
        <w:gridCol w:w="8655"/>
      </w:tblGrid>
      <w:tr w:rsidR="00993560" w:rsidRPr="00145CC3" w:rsidTr="00145CC3">
        <w:trPr>
          <w:jc w:val="center"/>
        </w:trPr>
        <w:tc>
          <w:tcPr>
            <w:tcW w:w="1171" w:type="dxa"/>
          </w:tcPr>
          <w:p w:rsidR="00145CC3" w:rsidRDefault="00993560" w:rsidP="0042444F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145CC3">
              <w:rPr>
                <w:rFonts w:ascii="Tahoma" w:hAnsi="Tahoma" w:cs="Tahoma"/>
                <w:b/>
                <w:caps/>
                <w:sz w:val="24"/>
                <w:szCs w:val="24"/>
              </w:rPr>
              <w:br w:type="page"/>
              <w:t>Sl.</w:t>
            </w:r>
          </w:p>
          <w:p w:rsidR="00993560" w:rsidRPr="00145CC3" w:rsidRDefault="00993560" w:rsidP="0042444F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145CC3">
              <w:rPr>
                <w:rFonts w:ascii="Tahoma" w:hAnsi="Tahoma" w:cs="Tahoma"/>
                <w:b/>
                <w:caps/>
                <w:sz w:val="24"/>
                <w:szCs w:val="24"/>
              </w:rPr>
              <w:t>No.</w:t>
            </w:r>
          </w:p>
        </w:tc>
        <w:tc>
          <w:tcPr>
            <w:tcW w:w="8655" w:type="dxa"/>
          </w:tcPr>
          <w:p w:rsidR="00993560" w:rsidRPr="00145CC3" w:rsidRDefault="00993560" w:rsidP="0042444F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145CC3">
              <w:rPr>
                <w:rFonts w:ascii="Tahoma" w:hAnsi="Tahoma" w:cs="Tahoma"/>
                <w:b/>
                <w:caps/>
                <w:sz w:val="24"/>
                <w:szCs w:val="24"/>
              </w:rPr>
              <w:t>Requirements</w:t>
            </w:r>
          </w:p>
        </w:tc>
      </w:tr>
      <w:tr w:rsidR="00085CCB" w:rsidRPr="00F117C7" w:rsidTr="00145CC3">
        <w:trPr>
          <w:jc w:val="center"/>
        </w:trPr>
        <w:tc>
          <w:tcPr>
            <w:tcW w:w="1171" w:type="dxa"/>
            <w:vMerge w:val="restart"/>
          </w:tcPr>
          <w:p w:rsidR="00085CCB" w:rsidRPr="00F117C7" w:rsidRDefault="00085CCB" w:rsidP="00145CC3">
            <w:pPr>
              <w:ind w:left="9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55" w:type="dxa"/>
          </w:tcPr>
          <w:p w:rsidR="00085CCB" w:rsidRPr="00145CC3" w:rsidRDefault="00085CCB" w:rsidP="0054419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5CC3">
              <w:rPr>
                <w:rFonts w:ascii="Tahoma" w:hAnsi="Tahoma" w:cs="Tahoma"/>
                <w:sz w:val="24"/>
                <w:szCs w:val="24"/>
              </w:rPr>
              <w:t>Enclosed the Order copy issued by Reg</w:t>
            </w:r>
            <w:r w:rsidR="000D2218">
              <w:rPr>
                <w:rFonts w:ascii="Tahoma" w:hAnsi="Tahoma" w:cs="Tahoma"/>
                <w:sz w:val="24"/>
                <w:szCs w:val="24"/>
              </w:rPr>
              <w:t>istrar</w:t>
            </w:r>
            <w:r w:rsidR="00CE671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45CC3">
              <w:rPr>
                <w:rFonts w:ascii="Tahoma" w:hAnsi="Tahoma" w:cs="Tahoma"/>
                <w:sz w:val="24"/>
                <w:szCs w:val="24"/>
              </w:rPr>
              <w:t xml:space="preserve">(E) attested by Principal/Chief Superintendent. </w:t>
            </w:r>
          </w:p>
          <w:p w:rsidR="00085CCB" w:rsidRPr="00F117C7" w:rsidRDefault="00085CCB" w:rsidP="00CE671A">
            <w:pPr>
              <w:ind w:left="573" w:hanging="4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85CCB" w:rsidRPr="00F117C7" w:rsidTr="00145CC3">
        <w:trPr>
          <w:jc w:val="center"/>
        </w:trPr>
        <w:tc>
          <w:tcPr>
            <w:tcW w:w="1171" w:type="dxa"/>
            <w:vMerge/>
          </w:tcPr>
          <w:p w:rsidR="00085CCB" w:rsidRPr="00F117C7" w:rsidRDefault="00085CCB" w:rsidP="0028280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655" w:type="dxa"/>
          </w:tcPr>
          <w:p w:rsidR="00085CCB" w:rsidRPr="00145CC3" w:rsidRDefault="00085CCB" w:rsidP="0054419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5CC3">
              <w:rPr>
                <w:rFonts w:ascii="Tahoma" w:hAnsi="Tahoma" w:cs="Tahoma"/>
                <w:sz w:val="24"/>
                <w:szCs w:val="24"/>
              </w:rPr>
              <w:t>Original attendance certificate to be enclosed.</w:t>
            </w:r>
          </w:p>
          <w:p w:rsidR="00085CCB" w:rsidRPr="00F117C7" w:rsidRDefault="00085CCB" w:rsidP="00CE671A">
            <w:pPr>
              <w:ind w:left="573" w:hanging="4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85CCB" w:rsidRPr="00F117C7" w:rsidTr="00145CC3">
        <w:trPr>
          <w:jc w:val="center"/>
        </w:trPr>
        <w:tc>
          <w:tcPr>
            <w:tcW w:w="1171" w:type="dxa"/>
            <w:vMerge/>
          </w:tcPr>
          <w:p w:rsidR="00085CCB" w:rsidRPr="00F117C7" w:rsidRDefault="00085CCB" w:rsidP="0028280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655" w:type="dxa"/>
          </w:tcPr>
          <w:p w:rsidR="00085CCB" w:rsidRPr="00145CC3" w:rsidRDefault="00BB141F" w:rsidP="0054419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085CCB" w:rsidRPr="00145CC3">
              <w:rPr>
                <w:rFonts w:ascii="Tahoma" w:hAnsi="Tahoma" w:cs="Tahoma"/>
                <w:sz w:val="24"/>
                <w:szCs w:val="24"/>
              </w:rPr>
              <w:t>essions mention clearly</w:t>
            </w:r>
            <w:r>
              <w:rPr>
                <w:rFonts w:ascii="Tahoma" w:hAnsi="Tahoma" w:cs="Tahoma"/>
                <w:sz w:val="24"/>
                <w:szCs w:val="24"/>
              </w:rPr>
              <w:t xml:space="preserve"> (Morning / Afternoon)</w:t>
            </w:r>
            <w:r w:rsidR="00085CCB" w:rsidRPr="00145CC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85CCB" w:rsidRPr="00F117C7" w:rsidRDefault="00085CCB" w:rsidP="00CE671A">
            <w:pPr>
              <w:ind w:left="573" w:hanging="4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85CCB" w:rsidRPr="00F117C7" w:rsidTr="00145CC3">
        <w:trPr>
          <w:jc w:val="center"/>
        </w:trPr>
        <w:tc>
          <w:tcPr>
            <w:tcW w:w="1171" w:type="dxa"/>
            <w:vMerge/>
          </w:tcPr>
          <w:p w:rsidR="00085CCB" w:rsidRPr="00F117C7" w:rsidRDefault="00085CCB" w:rsidP="0028280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655" w:type="dxa"/>
          </w:tcPr>
          <w:p w:rsidR="00085CCB" w:rsidRPr="00CE671A" w:rsidRDefault="00085CCB" w:rsidP="0054419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5CC3">
              <w:rPr>
                <w:rFonts w:ascii="Tahoma" w:hAnsi="Tahoma" w:cs="Tahoma"/>
                <w:sz w:val="24"/>
                <w:szCs w:val="24"/>
              </w:rPr>
              <w:t xml:space="preserve">Claim should be in theory remuneration </w:t>
            </w:r>
            <w:r w:rsidR="00145CC3" w:rsidRPr="00982B76">
              <w:rPr>
                <w:rFonts w:ascii="Tahoma" w:hAnsi="Tahoma" w:cs="Tahoma"/>
                <w:sz w:val="24"/>
                <w:szCs w:val="24"/>
              </w:rPr>
              <w:t xml:space="preserve">bill in prescribed </w:t>
            </w:r>
            <w:proofErr w:type="gramStart"/>
            <w:r w:rsidR="00145CC3" w:rsidRPr="00982B76">
              <w:rPr>
                <w:rFonts w:ascii="Tahoma" w:hAnsi="Tahoma" w:cs="Tahoma"/>
                <w:sz w:val="24"/>
                <w:szCs w:val="24"/>
              </w:rPr>
              <w:t>format</w:t>
            </w:r>
            <w:proofErr w:type="gramEnd"/>
            <w:r w:rsidR="00145CC3" w:rsidRPr="00982B7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E671A"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145CC3" w:rsidRPr="00982B76">
              <w:rPr>
                <w:rFonts w:ascii="Tahoma" w:hAnsi="Tahoma" w:cs="Tahoma"/>
                <w:sz w:val="24"/>
                <w:szCs w:val="24"/>
              </w:rPr>
              <w:t>(Form No.2</w:t>
            </w:r>
            <w:r w:rsidR="00387BDE" w:rsidRPr="00982B76">
              <w:rPr>
                <w:rFonts w:ascii="Tahoma" w:hAnsi="Tahoma" w:cs="Tahoma"/>
                <w:sz w:val="24"/>
                <w:szCs w:val="24"/>
              </w:rPr>
              <w:t xml:space="preserve">) </w:t>
            </w:r>
            <w:r w:rsidR="00387BDE" w:rsidRPr="00CE671A">
              <w:rPr>
                <w:rFonts w:ascii="Tahoma" w:hAnsi="Tahoma" w:cs="Tahoma"/>
                <w:sz w:val="24"/>
                <w:szCs w:val="24"/>
              </w:rPr>
              <w:t>and</w:t>
            </w:r>
            <w:r w:rsidRPr="00CE671A">
              <w:rPr>
                <w:rFonts w:ascii="Tahoma" w:hAnsi="Tahoma" w:cs="Tahoma"/>
                <w:sz w:val="24"/>
                <w:szCs w:val="24"/>
              </w:rPr>
              <w:t xml:space="preserve"> counter signature is required. </w:t>
            </w:r>
          </w:p>
          <w:p w:rsidR="00085CCB" w:rsidRPr="00F117C7" w:rsidRDefault="00085CCB" w:rsidP="00CE671A">
            <w:pPr>
              <w:ind w:left="573" w:hanging="4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849D1" w:rsidRDefault="005849D1" w:rsidP="00E01DA4">
      <w:pPr>
        <w:rPr>
          <w:rFonts w:ascii="Tahoma" w:hAnsi="Tahoma" w:cs="Tahoma"/>
          <w:sz w:val="24"/>
          <w:szCs w:val="24"/>
        </w:rPr>
      </w:pPr>
    </w:p>
    <w:p w:rsidR="00BB141F" w:rsidRDefault="000631C9" w:rsidP="00BB141F">
      <w:pPr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 xml:space="preserve">SQUAD cHIEF / </w:t>
      </w:r>
      <w:r w:rsidR="00BB141F" w:rsidRPr="00145CC3">
        <w:rPr>
          <w:rFonts w:ascii="Tahoma" w:hAnsi="Tahoma" w:cs="Tahoma"/>
          <w:b/>
          <w:caps/>
          <w:sz w:val="24"/>
          <w:szCs w:val="24"/>
        </w:rPr>
        <w:t>Observer Squad</w:t>
      </w:r>
    </w:p>
    <w:p w:rsidR="00BB141F" w:rsidRPr="00145CC3" w:rsidRDefault="00BB141F" w:rsidP="00BB141F">
      <w:pPr>
        <w:jc w:val="center"/>
        <w:rPr>
          <w:rFonts w:ascii="Tahoma" w:hAnsi="Tahoma" w:cs="Tahoma"/>
          <w:b/>
          <w:caps/>
          <w:sz w:val="24"/>
          <w:szCs w:val="24"/>
        </w:rPr>
      </w:pPr>
    </w:p>
    <w:tbl>
      <w:tblPr>
        <w:tblStyle w:val="TableGrid"/>
        <w:tblW w:w="9826" w:type="dxa"/>
        <w:jc w:val="center"/>
        <w:tblInd w:w="1796" w:type="dxa"/>
        <w:tblLook w:val="04A0"/>
      </w:tblPr>
      <w:tblGrid>
        <w:gridCol w:w="1171"/>
        <w:gridCol w:w="8655"/>
      </w:tblGrid>
      <w:tr w:rsidR="00BB141F" w:rsidRPr="00145CC3" w:rsidTr="002C6A0E">
        <w:trPr>
          <w:jc w:val="center"/>
        </w:trPr>
        <w:tc>
          <w:tcPr>
            <w:tcW w:w="1171" w:type="dxa"/>
          </w:tcPr>
          <w:p w:rsidR="00BB141F" w:rsidRDefault="00BB141F" w:rsidP="002C6A0E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145CC3">
              <w:rPr>
                <w:rFonts w:ascii="Tahoma" w:hAnsi="Tahoma" w:cs="Tahoma"/>
                <w:b/>
                <w:caps/>
                <w:sz w:val="24"/>
                <w:szCs w:val="24"/>
              </w:rPr>
              <w:br w:type="page"/>
              <w:t>Sl.</w:t>
            </w:r>
          </w:p>
          <w:p w:rsidR="00BB141F" w:rsidRPr="00145CC3" w:rsidRDefault="00BB141F" w:rsidP="002C6A0E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145CC3">
              <w:rPr>
                <w:rFonts w:ascii="Tahoma" w:hAnsi="Tahoma" w:cs="Tahoma"/>
                <w:b/>
                <w:caps/>
                <w:sz w:val="24"/>
                <w:szCs w:val="24"/>
              </w:rPr>
              <w:t>No.</w:t>
            </w:r>
          </w:p>
        </w:tc>
        <w:tc>
          <w:tcPr>
            <w:tcW w:w="8655" w:type="dxa"/>
          </w:tcPr>
          <w:p w:rsidR="00BB141F" w:rsidRPr="00145CC3" w:rsidRDefault="00BB141F" w:rsidP="002C6A0E">
            <w:pPr>
              <w:jc w:val="center"/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145CC3">
              <w:rPr>
                <w:rFonts w:ascii="Tahoma" w:hAnsi="Tahoma" w:cs="Tahoma"/>
                <w:b/>
                <w:caps/>
                <w:sz w:val="24"/>
                <w:szCs w:val="24"/>
              </w:rPr>
              <w:t>Requirements</w:t>
            </w:r>
          </w:p>
        </w:tc>
      </w:tr>
      <w:tr w:rsidR="00BB141F" w:rsidRPr="00F117C7" w:rsidTr="002C6A0E">
        <w:trPr>
          <w:jc w:val="center"/>
        </w:trPr>
        <w:tc>
          <w:tcPr>
            <w:tcW w:w="1171" w:type="dxa"/>
            <w:vMerge w:val="restart"/>
          </w:tcPr>
          <w:p w:rsidR="00BB141F" w:rsidRPr="00F117C7" w:rsidRDefault="00BB141F" w:rsidP="002C6A0E">
            <w:pPr>
              <w:ind w:left="9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17C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655" w:type="dxa"/>
          </w:tcPr>
          <w:p w:rsidR="00BB141F" w:rsidRPr="00145CC3" w:rsidRDefault="00BB141F" w:rsidP="002C6A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5CC3">
              <w:rPr>
                <w:rFonts w:ascii="Tahoma" w:hAnsi="Tahoma" w:cs="Tahoma"/>
                <w:sz w:val="24"/>
                <w:szCs w:val="24"/>
              </w:rPr>
              <w:t>Enclosed the Order copy issued by Reg</w:t>
            </w:r>
            <w:r>
              <w:rPr>
                <w:rFonts w:ascii="Tahoma" w:hAnsi="Tahoma" w:cs="Tahoma"/>
                <w:sz w:val="24"/>
                <w:szCs w:val="24"/>
              </w:rPr>
              <w:t xml:space="preserve">istrar </w:t>
            </w:r>
            <w:r w:rsidRPr="00145CC3">
              <w:rPr>
                <w:rFonts w:ascii="Tahoma" w:hAnsi="Tahoma" w:cs="Tahoma"/>
                <w:sz w:val="24"/>
                <w:szCs w:val="24"/>
              </w:rPr>
              <w:t xml:space="preserve">(E) attested by Principal/Chief Superintendent. </w:t>
            </w:r>
          </w:p>
          <w:p w:rsidR="00BB141F" w:rsidRPr="00F117C7" w:rsidRDefault="00BB141F" w:rsidP="002C6A0E">
            <w:pPr>
              <w:ind w:left="573" w:hanging="4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141F" w:rsidRPr="00F117C7" w:rsidTr="002C6A0E">
        <w:trPr>
          <w:jc w:val="center"/>
        </w:trPr>
        <w:tc>
          <w:tcPr>
            <w:tcW w:w="1171" w:type="dxa"/>
            <w:vMerge/>
          </w:tcPr>
          <w:p w:rsidR="00BB141F" w:rsidRPr="00F117C7" w:rsidRDefault="00BB141F" w:rsidP="002C6A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655" w:type="dxa"/>
          </w:tcPr>
          <w:p w:rsidR="00BB141F" w:rsidRPr="00145CC3" w:rsidRDefault="00BB141F" w:rsidP="002C6A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5CC3">
              <w:rPr>
                <w:rFonts w:ascii="Tahoma" w:hAnsi="Tahoma" w:cs="Tahoma"/>
                <w:sz w:val="24"/>
                <w:szCs w:val="24"/>
              </w:rPr>
              <w:t>Original attendance certificate to be enclosed.</w:t>
            </w:r>
          </w:p>
          <w:p w:rsidR="00BB141F" w:rsidRPr="00F117C7" w:rsidRDefault="00BB141F" w:rsidP="002C6A0E">
            <w:pPr>
              <w:ind w:left="573" w:hanging="4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141F" w:rsidRPr="00F117C7" w:rsidTr="002C6A0E">
        <w:trPr>
          <w:jc w:val="center"/>
        </w:trPr>
        <w:tc>
          <w:tcPr>
            <w:tcW w:w="1171" w:type="dxa"/>
            <w:vMerge/>
          </w:tcPr>
          <w:p w:rsidR="00BB141F" w:rsidRPr="00F117C7" w:rsidRDefault="00BB141F" w:rsidP="002C6A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655" w:type="dxa"/>
          </w:tcPr>
          <w:p w:rsidR="00BB141F" w:rsidRPr="000631C9" w:rsidRDefault="00BB141F" w:rsidP="000631C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5CC3">
              <w:rPr>
                <w:rFonts w:ascii="Tahoma" w:hAnsi="Tahoma" w:cs="Tahoma"/>
                <w:sz w:val="24"/>
                <w:szCs w:val="24"/>
              </w:rPr>
              <w:t>No. of sessions mention clearly</w:t>
            </w:r>
            <w:r w:rsidR="000631C9">
              <w:rPr>
                <w:rFonts w:ascii="Tahoma" w:hAnsi="Tahoma" w:cs="Tahoma"/>
                <w:sz w:val="24"/>
                <w:szCs w:val="24"/>
              </w:rPr>
              <w:t xml:space="preserve"> in attendance certificate (Single / </w:t>
            </w:r>
            <w:proofErr w:type="gramStart"/>
            <w:r w:rsidR="000631C9">
              <w:rPr>
                <w:rFonts w:ascii="Tahoma" w:hAnsi="Tahoma" w:cs="Tahoma"/>
                <w:sz w:val="24"/>
                <w:szCs w:val="24"/>
              </w:rPr>
              <w:t>Double</w:t>
            </w:r>
            <w:proofErr w:type="gramEnd"/>
            <w:r w:rsidR="000631C9">
              <w:rPr>
                <w:rFonts w:ascii="Tahoma" w:hAnsi="Tahoma" w:cs="Tahoma"/>
                <w:sz w:val="24"/>
                <w:szCs w:val="24"/>
              </w:rPr>
              <w:t xml:space="preserve"> with date)</w:t>
            </w:r>
            <w:r w:rsidRPr="000631C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BB141F" w:rsidRPr="00F117C7" w:rsidRDefault="00BB141F" w:rsidP="002C6A0E">
            <w:pPr>
              <w:ind w:left="573" w:hanging="4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141F" w:rsidRPr="00F117C7" w:rsidTr="002C6A0E">
        <w:trPr>
          <w:jc w:val="center"/>
        </w:trPr>
        <w:tc>
          <w:tcPr>
            <w:tcW w:w="1171" w:type="dxa"/>
            <w:vMerge/>
          </w:tcPr>
          <w:p w:rsidR="00BB141F" w:rsidRPr="00F117C7" w:rsidRDefault="00BB141F" w:rsidP="002C6A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655" w:type="dxa"/>
          </w:tcPr>
          <w:p w:rsidR="00BB141F" w:rsidRPr="00CE671A" w:rsidRDefault="00BB141F" w:rsidP="002C6A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5CC3">
              <w:rPr>
                <w:rFonts w:ascii="Tahoma" w:hAnsi="Tahoma" w:cs="Tahoma"/>
                <w:sz w:val="24"/>
                <w:szCs w:val="24"/>
              </w:rPr>
              <w:t xml:space="preserve">Claim should be in theory remuneration </w:t>
            </w:r>
            <w:r w:rsidRPr="00982B76">
              <w:rPr>
                <w:rFonts w:ascii="Tahoma" w:hAnsi="Tahoma" w:cs="Tahoma"/>
                <w:sz w:val="24"/>
                <w:szCs w:val="24"/>
              </w:rPr>
              <w:t xml:space="preserve">bill in prescribed </w:t>
            </w:r>
            <w:proofErr w:type="gramStart"/>
            <w:r w:rsidRPr="00982B76">
              <w:rPr>
                <w:rFonts w:ascii="Tahoma" w:hAnsi="Tahoma" w:cs="Tahoma"/>
                <w:sz w:val="24"/>
                <w:szCs w:val="24"/>
              </w:rPr>
              <w:t>format</w:t>
            </w:r>
            <w:proofErr w:type="gramEnd"/>
            <w:r w:rsidRPr="00982B7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Pr="00982B76">
              <w:rPr>
                <w:rFonts w:ascii="Tahoma" w:hAnsi="Tahoma" w:cs="Tahoma"/>
                <w:sz w:val="24"/>
                <w:szCs w:val="24"/>
              </w:rPr>
              <w:t xml:space="preserve">(Form No.2) </w:t>
            </w:r>
            <w:r w:rsidRPr="00CE671A">
              <w:rPr>
                <w:rFonts w:ascii="Tahoma" w:hAnsi="Tahoma" w:cs="Tahoma"/>
                <w:sz w:val="24"/>
                <w:szCs w:val="24"/>
              </w:rPr>
              <w:t xml:space="preserve">and counter signature is required. </w:t>
            </w:r>
          </w:p>
          <w:p w:rsidR="00BB141F" w:rsidRPr="00F117C7" w:rsidRDefault="00BB141F" w:rsidP="002C6A0E">
            <w:pPr>
              <w:ind w:left="573" w:hanging="4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B141F" w:rsidRPr="00F117C7" w:rsidRDefault="00BB141F" w:rsidP="00E01DA4">
      <w:pPr>
        <w:rPr>
          <w:rFonts w:ascii="Tahoma" w:hAnsi="Tahoma" w:cs="Tahoma"/>
          <w:sz w:val="24"/>
          <w:szCs w:val="24"/>
        </w:rPr>
      </w:pPr>
    </w:p>
    <w:p w:rsidR="00404A47" w:rsidRPr="00F117C7" w:rsidRDefault="00404A47">
      <w:pPr>
        <w:rPr>
          <w:rFonts w:ascii="Tahoma" w:hAnsi="Tahoma" w:cs="Tahoma"/>
          <w:sz w:val="24"/>
          <w:szCs w:val="24"/>
        </w:rPr>
      </w:pPr>
      <w:r w:rsidRPr="00F117C7">
        <w:rPr>
          <w:rFonts w:ascii="Tahoma" w:hAnsi="Tahoma" w:cs="Tahoma"/>
          <w:sz w:val="24"/>
          <w:szCs w:val="24"/>
        </w:rPr>
        <w:br w:type="page"/>
      </w:r>
    </w:p>
    <w:p w:rsidR="006A42C5" w:rsidRPr="00E26357" w:rsidRDefault="00FE01F0" w:rsidP="00FE01F0">
      <w:pPr>
        <w:jc w:val="center"/>
        <w:rPr>
          <w:rFonts w:ascii="Tahoma" w:hAnsi="Tahoma" w:cs="Tahoma"/>
          <w:b/>
          <w:caps/>
          <w:sz w:val="24"/>
          <w:szCs w:val="24"/>
        </w:rPr>
      </w:pPr>
      <w:r w:rsidRPr="00E26357">
        <w:rPr>
          <w:rFonts w:ascii="Tahoma" w:hAnsi="Tahoma" w:cs="Tahoma"/>
          <w:b/>
          <w:caps/>
          <w:sz w:val="24"/>
          <w:szCs w:val="24"/>
        </w:rPr>
        <w:lastRenderedPageBreak/>
        <w:t>Note</w:t>
      </w:r>
    </w:p>
    <w:p w:rsidR="00262250" w:rsidRPr="00E26357" w:rsidRDefault="00EB40CD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 xml:space="preserve">All </w:t>
      </w:r>
      <w:r w:rsidR="006A42C5" w:rsidRPr="00E26357">
        <w:rPr>
          <w:rFonts w:ascii="Tahoma" w:hAnsi="Tahoma" w:cs="Tahoma"/>
          <w:sz w:val="24"/>
          <w:szCs w:val="24"/>
        </w:rPr>
        <w:t>Bills</w:t>
      </w:r>
      <w:r w:rsidRPr="00E26357">
        <w:rPr>
          <w:rFonts w:ascii="Tahoma" w:hAnsi="Tahoma" w:cs="Tahoma"/>
          <w:sz w:val="24"/>
          <w:szCs w:val="24"/>
        </w:rPr>
        <w:t xml:space="preserve">/Letters </w:t>
      </w:r>
      <w:r w:rsidR="006A42C5" w:rsidRPr="00E26357">
        <w:rPr>
          <w:rFonts w:ascii="Tahoma" w:hAnsi="Tahoma" w:cs="Tahoma"/>
          <w:sz w:val="24"/>
          <w:szCs w:val="24"/>
        </w:rPr>
        <w:t xml:space="preserve">should be submitted </w:t>
      </w:r>
      <w:r w:rsidR="000D2218" w:rsidRPr="00E26357">
        <w:rPr>
          <w:rFonts w:ascii="Tahoma" w:hAnsi="Tahoma" w:cs="Tahoma"/>
          <w:sz w:val="24"/>
          <w:szCs w:val="24"/>
        </w:rPr>
        <w:t>within</w:t>
      </w:r>
      <w:r w:rsidR="006854A0" w:rsidRPr="00E26357">
        <w:rPr>
          <w:rFonts w:ascii="Tahoma" w:hAnsi="Tahoma" w:cs="Tahoma"/>
          <w:sz w:val="24"/>
          <w:szCs w:val="24"/>
        </w:rPr>
        <w:t xml:space="preserve"> 15 working days </w:t>
      </w:r>
      <w:r w:rsidR="006A42C5" w:rsidRPr="00E26357">
        <w:rPr>
          <w:rFonts w:ascii="Tahoma" w:hAnsi="Tahoma" w:cs="Tahoma"/>
          <w:sz w:val="24"/>
          <w:szCs w:val="24"/>
        </w:rPr>
        <w:t xml:space="preserve">after the completion of </w:t>
      </w:r>
      <w:r w:rsidR="006854A0" w:rsidRPr="00E26357">
        <w:rPr>
          <w:rFonts w:ascii="Tahoma" w:hAnsi="Tahoma" w:cs="Tahoma"/>
          <w:sz w:val="24"/>
          <w:szCs w:val="24"/>
        </w:rPr>
        <w:t>examination address</w:t>
      </w:r>
      <w:r w:rsidR="006A42C5" w:rsidRPr="00E26357">
        <w:rPr>
          <w:rFonts w:ascii="Tahoma" w:hAnsi="Tahoma" w:cs="Tahoma"/>
          <w:sz w:val="24"/>
          <w:szCs w:val="24"/>
        </w:rPr>
        <w:t xml:space="preserve"> to the Finance Officer </w:t>
      </w:r>
      <w:r w:rsidR="00FE01F0" w:rsidRPr="00E26357">
        <w:rPr>
          <w:rFonts w:ascii="Tahoma" w:hAnsi="Tahoma" w:cs="Tahoma"/>
          <w:sz w:val="24"/>
          <w:szCs w:val="24"/>
        </w:rPr>
        <w:t xml:space="preserve">along </w:t>
      </w:r>
      <w:r w:rsidR="006A42C5" w:rsidRPr="00E26357">
        <w:rPr>
          <w:rFonts w:ascii="Tahoma" w:hAnsi="Tahoma" w:cs="Tahoma"/>
          <w:sz w:val="24"/>
          <w:szCs w:val="24"/>
        </w:rPr>
        <w:t xml:space="preserve">with the </w:t>
      </w:r>
      <w:r w:rsidRPr="00E26357">
        <w:rPr>
          <w:rFonts w:ascii="Tahoma" w:hAnsi="Tahoma" w:cs="Tahoma"/>
          <w:sz w:val="24"/>
          <w:szCs w:val="24"/>
        </w:rPr>
        <w:t xml:space="preserve">relevant </w:t>
      </w:r>
      <w:r w:rsidR="006A42C5" w:rsidRPr="00E26357">
        <w:rPr>
          <w:rFonts w:ascii="Tahoma" w:hAnsi="Tahoma" w:cs="Tahoma"/>
          <w:sz w:val="24"/>
          <w:szCs w:val="24"/>
        </w:rPr>
        <w:t>documents</w:t>
      </w:r>
      <w:r w:rsidR="006854A0" w:rsidRPr="00E26357">
        <w:rPr>
          <w:rFonts w:ascii="Tahoma" w:hAnsi="Tahoma" w:cs="Tahoma"/>
          <w:sz w:val="24"/>
          <w:szCs w:val="24"/>
        </w:rPr>
        <w:t xml:space="preserve"> in original.</w:t>
      </w:r>
      <w:r w:rsidR="00262250" w:rsidRPr="00E26357">
        <w:rPr>
          <w:rFonts w:ascii="Tahoma" w:hAnsi="Tahoma" w:cs="Tahoma"/>
          <w:sz w:val="24"/>
          <w:szCs w:val="24"/>
        </w:rPr>
        <w:t xml:space="preserve">  </w:t>
      </w:r>
    </w:p>
    <w:p w:rsidR="007A258B" w:rsidRPr="00E26357" w:rsidRDefault="007A258B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 xml:space="preserve">Advance settlement bills should be </w:t>
      </w:r>
      <w:r w:rsidR="000D2218" w:rsidRPr="00E26357">
        <w:rPr>
          <w:rFonts w:ascii="Tahoma" w:hAnsi="Tahoma" w:cs="Tahoma"/>
          <w:sz w:val="24"/>
          <w:szCs w:val="24"/>
        </w:rPr>
        <w:t>submitted</w:t>
      </w:r>
      <w:r w:rsidRPr="00E26357">
        <w:rPr>
          <w:rFonts w:ascii="Tahoma" w:hAnsi="Tahoma" w:cs="Tahoma"/>
          <w:sz w:val="24"/>
          <w:szCs w:val="24"/>
        </w:rPr>
        <w:t xml:space="preserve"> </w:t>
      </w:r>
      <w:r w:rsidR="00070BAB" w:rsidRPr="00E26357">
        <w:rPr>
          <w:rFonts w:ascii="Tahoma" w:hAnsi="Tahoma" w:cs="Tahoma"/>
          <w:sz w:val="24"/>
          <w:szCs w:val="24"/>
        </w:rPr>
        <w:t xml:space="preserve">within 10 </w:t>
      </w:r>
      <w:r w:rsidRPr="00E26357">
        <w:rPr>
          <w:rFonts w:ascii="Tahoma" w:hAnsi="Tahoma" w:cs="Tahoma"/>
          <w:sz w:val="24"/>
          <w:szCs w:val="24"/>
        </w:rPr>
        <w:t xml:space="preserve">working </w:t>
      </w:r>
      <w:r w:rsidR="00070BAB" w:rsidRPr="00E26357">
        <w:rPr>
          <w:rFonts w:ascii="Tahoma" w:hAnsi="Tahoma" w:cs="Tahoma"/>
          <w:sz w:val="24"/>
          <w:szCs w:val="24"/>
        </w:rPr>
        <w:t>days</w:t>
      </w:r>
      <w:r w:rsidR="00780E9A" w:rsidRPr="00E26357">
        <w:rPr>
          <w:rFonts w:ascii="Tahoma" w:hAnsi="Tahoma" w:cs="Tahoma"/>
          <w:sz w:val="24"/>
          <w:szCs w:val="24"/>
        </w:rPr>
        <w:t>, after the compl</w:t>
      </w:r>
      <w:r w:rsidR="0038533E">
        <w:rPr>
          <w:rFonts w:ascii="Tahoma" w:hAnsi="Tahoma" w:cs="Tahoma"/>
          <w:sz w:val="24"/>
          <w:szCs w:val="24"/>
        </w:rPr>
        <w:t>etion</w:t>
      </w:r>
      <w:r w:rsidR="00780E9A" w:rsidRPr="00E26357">
        <w:rPr>
          <w:rFonts w:ascii="Tahoma" w:hAnsi="Tahoma" w:cs="Tahoma"/>
          <w:sz w:val="24"/>
          <w:szCs w:val="24"/>
        </w:rPr>
        <w:t xml:space="preserve"> of examination / valuation.  </w:t>
      </w:r>
      <w:r w:rsidR="006854A0" w:rsidRPr="00E26357">
        <w:rPr>
          <w:rFonts w:ascii="Tahoma" w:hAnsi="Tahoma" w:cs="Tahoma"/>
          <w:sz w:val="24"/>
          <w:szCs w:val="24"/>
        </w:rPr>
        <w:t>If any balance is left remit it to University Account and submit the receipt along with advance settlement file.</w:t>
      </w:r>
    </w:p>
    <w:p w:rsidR="00070BAB" w:rsidRPr="00E26357" w:rsidRDefault="007A258B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>After the verification of advance settlement bills, to pay the balance amount the letter will be sent to the college, i</w:t>
      </w:r>
      <w:r w:rsidR="00C27AC5" w:rsidRPr="00E26357">
        <w:rPr>
          <w:rFonts w:ascii="Tahoma" w:hAnsi="Tahoma" w:cs="Tahoma"/>
          <w:sz w:val="24"/>
          <w:szCs w:val="24"/>
        </w:rPr>
        <w:t>f it is not refunded, the a</w:t>
      </w:r>
      <w:r w:rsidR="00D17C16" w:rsidRPr="00E26357">
        <w:rPr>
          <w:rFonts w:ascii="Tahoma" w:hAnsi="Tahoma" w:cs="Tahoma"/>
          <w:sz w:val="24"/>
          <w:szCs w:val="24"/>
        </w:rPr>
        <w:t xml:space="preserve">mount will be deducted from next </w:t>
      </w:r>
      <w:r w:rsidR="00C27AC5" w:rsidRPr="00E26357">
        <w:rPr>
          <w:rFonts w:ascii="Tahoma" w:hAnsi="Tahoma" w:cs="Tahoma"/>
          <w:sz w:val="24"/>
          <w:szCs w:val="24"/>
        </w:rPr>
        <w:t>staff remuneration bill without intimation.</w:t>
      </w:r>
      <w:r w:rsidR="0038533E">
        <w:rPr>
          <w:rFonts w:ascii="Tahoma" w:hAnsi="Tahoma" w:cs="Tahoma"/>
          <w:sz w:val="24"/>
          <w:szCs w:val="24"/>
        </w:rPr>
        <w:t xml:space="preserve">  Please note.</w:t>
      </w:r>
    </w:p>
    <w:p w:rsidR="00262250" w:rsidRPr="00E26357" w:rsidRDefault="00262250" w:rsidP="0026225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 xml:space="preserve">Examination related bills </w:t>
      </w:r>
      <w:proofErr w:type="gramStart"/>
      <w:r w:rsidRPr="00E26357">
        <w:rPr>
          <w:rFonts w:ascii="Tahoma" w:hAnsi="Tahoma" w:cs="Tahoma"/>
          <w:sz w:val="24"/>
          <w:szCs w:val="24"/>
        </w:rPr>
        <w:t>(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Staff</w:t>
      </w:r>
      <w:proofErr w:type="gramEnd"/>
      <w:r w:rsidRPr="00E26357">
        <w:rPr>
          <w:rFonts w:ascii="Tahoma" w:hAnsi="Tahoma" w:cs="Tahoma"/>
          <w:sz w:val="24"/>
          <w:szCs w:val="24"/>
        </w:rPr>
        <w:t xml:space="preserve"> remuneration of Theory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/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Practical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/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Contingency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/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VRL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/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>Bundle submission (LCA) and Joint remuneration of Practical examiners with TA/DA</w:t>
      </w:r>
      <w:r w:rsidR="0038533E">
        <w:rPr>
          <w:rFonts w:ascii="Tahoma" w:hAnsi="Tahoma" w:cs="Tahoma"/>
          <w:sz w:val="24"/>
          <w:szCs w:val="24"/>
        </w:rPr>
        <w:t xml:space="preserve"> </w:t>
      </w:r>
      <w:r w:rsidRPr="00E26357">
        <w:rPr>
          <w:rFonts w:ascii="Tahoma" w:hAnsi="Tahoma" w:cs="Tahoma"/>
          <w:sz w:val="24"/>
          <w:szCs w:val="24"/>
        </w:rPr>
        <w:t xml:space="preserve">) should be submitted in one </w:t>
      </w:r>
      <w:r w:rsidR="00A64BE6" w:rsidRPr="00E26357">
        <w:rPr>
          <w:rFonts w:ascii="Tahoma" w:hAnsi="Tahoma" w:cs="Tahoma"/>
          <w:sz w:val="24"/>
          <w:szCs w:val="24"/>
        </w:rPr>
        <w:t>Slot</w:t>
      </w:r>
      <w:r w:rsidRPr="00E26357">
        <w:rPr>
          <w:rFonts w:ascii="Tahoma" w:hAnsi="Tahoma" w:cs="Tahoma"/>
          <w:sz w:val="24"/>
          <w:szCs w:val="24"/>
        </w:rPr>
        <w:t xml:space="preserve">.  If the bills are submitted separately, those bills are </w:t>
      </w:r>
      <w:r w:rsidR="001E286B" w:rsidRPr="00E26357">
        <w:rPr>
          <w:rFonts w:ascii="Tahoma" w:hAnsi="Tahoma" w:cs="Tahoma"/>
          <w:sz w:val="24"/>
          <w:szCs w:val="24"/>
        </w:rPr>
        <w:t>not considered</w:t>
      </w:r>
      <w:r w:rsidRPr="00E26357">
        <w:rPr>
          <w:rFonts w:ascii="Tahoma" w:hAnsi="Tahoma" w:cs="Tahoma"/>
          <w:sz w:val="24"/>
          <w:szCs w:val="24"/>
        </w:rPr>
        <w:t>.</w:t>
      </w:r>
    </w:p>
    <w:p w:rsidR="006A42C5" w:rsidRPr="00E26357" w:rsidRDefault="006854A0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>For Distance from one</w:t>
      </w:r>
      <w:r w:rsidR="00D17C16" w:rsidRPr="00E26357">
        <w:rPr>
          <w:rFonts w:ascii="Tahoma" w:hAnsi="Tahoma" w:cs="Tahoma"/>
          <w:sz w:val="24"/>
          <w:szCs w:val="24"/>
        </w:rPr>
        <w:t xml:space="preserve"> place to another place, go through </w:t>
      </w:r>
      <w:r w:rsidR="006A42C5" w:rsidRPr="00E26357">
        <w:rPr>
          <w:rFonts w:ascii="Tahoma" w:hAnsi="Tahoma" w:cs="Tahoma"/>
          <w:sz w:val="24"/>
          <w:szCs w:val="24"/>
        </w:rPr>
        <w:t>Google Map and take the Shortest distance</w:t>
      </w:r>
      <w:r w:rsidR="00D17C16" w:rsidRPr="00E26357">
        <w:rPr>
          <w:rFonts w:ascii="Tahoma" w:hAnsi="Tahoma" w:cs="Tahoma"/>
          <w:sz w:val="24"/>
          <w:szCs w:val="24"/>
        </w:rPr>
        <w:t xml:space="preserve">, </w:t>
      </w:r>
      <w:r w:rsidR="006A42C5" w:rsidRPr="00BC23EE">
        <w:rPr>
          <w:rFonts w:ascii="Tahoma" w:hAnsi="Tahoma" w:cs="Tahoma"/>
          <w:b/>
          <w:sz w:val="24"/>
          <w:szCs w:val="24"/>
        </w:rPr>
        <w:t xml:space="preserve">Journey period </w:t>
      </w:r>
      <w:r w:rsidR="00D17C16" w:rsidRPr="00BC23EE">
        <w:rPr>
          <w:rFonts w:ascii="Tahoma" w:hAnsi="Tahoma" w:cs="Tahoma"/>
          <w:b/>
          <w:sz w:val="24"/>
          <w:szCs w:val="24"/>
        </w:rPr>
        <w:t xml:space="preserve">DA </w:t>
      </w:r>
      <w:r w:rsidR="00FE01F0" w:rsidRPr="00BC23EE">
        <w:rPr>
          <w:rFonts w:ascii="Tahoma" w:hAnsi="Tahoma" w:cs="Tahoma"/>
          <w:b/>
          <w:sz w:val="24"/>
          <w:szCs w:val="24"/>
        </w:rPr>
        <w:t>will be not considered</w:t>
      </w:r>
      <w:r w:rsidR="006A42C5" w:rsidRPr="00BC23EE">
        <w:rPr>
          <w:rFonts w:ascii="Tahoma" w:hAnsi="Tahoma" w:cs="Tahoma"/>
          <w:b/>
          <w:sz w:val="24"/>
          <w:szCs w:val="24"/>
        </w:rPr>
        <w:t>.</w:t>
      </w:r>
    </w:p>
    <w:p w:rsidR="006A42C5" w:rsidRPr="00E26357" w:rsidRDefault="006A42C5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>Local Conveyance is not given on Second Saturdays for any examination/valuation work.</w:t>
      </w:r>
    </w:p>
    <w:p w:rsidR="006A42C5" w:rsidRPr="00E26357" w:rsidRDefault="006854A0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C23EE">
        <w:rPr>
          <w:rFonts w:ascii="Tahoma" w:hAnsi="Tahoma" w:cs="Tahoma"/>
          <w:b/>
          <w:sz w:val="24"/>
          <w:szCs w:val="24"/>
        </w:rPr>
        <w:t xml:space="preserve">Please </w:t>
      </w:r>
      <w:r w:rsidR="000D2218" w:rsidRPr="00BC23EE">
        <w:rPr>
          <w:rFonts w:ascii="Tahoma" w:hAnsi="Tahoma" w:cs="Tahoma"/>
          <w:b/>
          <w:sz w:val="24"/>
          <w:szCs w:val="24"/>
        </w:rPr>
        <w:t>don’t</w:t>
      </w:r>
      <w:r w:rsidR="00FE01F0" w:rsidRPr="00BC23EE">
        <w:rPr>
          <w:rFonts w:ascii="Tahoma" w:hAnsi="Tahoma" w:cs="Tahoma"/>
          <w:b/>
          <w:sz w:val="24"/>
          <w:szCs w:val="24"/>
        </w:rPr>
        <w:t xml:space="preserve"> include dissertation claim in practical remuneration bill</w:t>
      </w:r>
      <w:r w:rsidR="00C250B9" w:rsidRPr="00BC23EE">
        <w:rPr>
          <w:rFonts w:ascii="Tahoma" w:hAnsi="Tahoma" w:cs="Tahoma"/>
          <w:b/>
          <w:sz w:val="24"/>
          <w:szCs w:val="24"/>
        </w:rPr>
        <w:t>.</w:t>
      </w:r>
      <w:r w:rsidR="006A42C5" w:rsidRPr="00E26357">
        <w:rPr>
          <w:rFonts w:ascii="Tahoma" w:hAnsi="Tahoma" w:cs="Tahoma"/>
          <w:sz w:val="24"/>
          <w:szCs w:val="24"/>
        </w:rPr>
        <w:t xml:space="preserve"> </w:t>
      </w:r>
      <w:r w:rsidR="00C250B9" w:rsidRPr="00E26357">
        <w:rPr>
          <w:rFonts w:ascii="Tahoma" w:hAnsi="Tahoma" w:cs="Tahoma"/>
          <w:sz w:val="24"/>
          <w:szCs w:val="24"/>
        </w:rPr>
        <w:t xml:space="preserve">Claim </w:t>
      </w:r>
      <w:r w:rsidR="006A42C5" w:rsidRPr="00E26357">
        <w:rPr>
          <w:rFonts w:ascii="Tahoma" w:hAnsi="Tahoma" w:cs="Tahoma"/>
          <w:sz w:val="24"/>
          <w:szCs w:val="24"/>
        </w:rPr>
        <w:t xml:space="preserve">separately </w:t>
      </w:r>
      <w:r w:rsidR="00C250B9" w:rsidRPr="00E26357">
        <w:rPr>
          <w:rFonts w:ascii="Tahoma" w:hAnsi="Tahoma" w:cs="Tahoma"/>
          <w:sz w:val="24"/>
          <w:szCs w:val="24"/>
        </w:rPr>
        <w:t xml:space="preserve">in Form </w:t>
      </w:r>
      <w:r w:rsidR="000D2218" w:rsidRPr="00E26357">
        <w:rPr>
          <w:rFonts w:ascii="Tahoma" w:hAnsi="Tahoma" w:cs="Tahoma"/>
          <w:sz w:val="24"/>
          <w:szCs w:val="24"/>
        </w:rPr>
        <w:t>No.2 and</w:t>
      </w:r>
      <w:r w:rsidRPr="00E26357">
        <w:rPr>
          <w:rFonts w:ascii="Tahoma" w:hAnsi="Tahoma" w:cs="Tahoma"/>
          <w:sz w:val="24"/>
          <w:szCs w:val="24"/>
        </w:rPr>
        <w:t xml:space="preserve"> submit </w:t>
      </w:r>
      <w:r w:rsidR="00D17C16" w:rsidRPr="00E26357">
        <w:rPr>
          <w:rFonts w:ascii="Tahoma" w:hAnsi="Tahoma" w:cs="Tahoma"/>
          <w:sz w:val="24"/>
          <w:szCs w:val="24"/>
        </w:rPr>
        <w:t xml:space="preserve">through </w:t>
      </w:r>
      <w:r w:rsidR="00C250B9" w:rsidRPr="00E26357">
        <w:rPr>
          <w:rFonts w:ascii="Tahoma" w:hAnsi="Tahoma" w:cs="Tahoma"/>
          <w:sz w:val="24"/>
          <w:szCs w:val="24"/>
        </w:rPr>
        <w:t>Reg</w:t>
      </w:r>
      <w:r w:rsidRPr="00E26357">
        <w:rPr>
          <w:rFonts w:ascii="Tahoma" w:hAnsi="Tahoma" w:cs="Tahoma"/>
          <w:sz w:val="24"/>
          <w:szCs w:val="24"/>
        </w:rPr>
        <w:t>istrar</w:t>
      </w:r>
      <w:r w:rsidR="00FE01F0" w:rsidRPr="00E26357">
        <w:rPr>
          <w:rFonts w:ascii="Tahoma" w:hAnsi="Tahoma" w:cs="Tahoma"/>
          <w:sz w:val="24"/>
          <w:szCs w:val="24"/>
        </w:rPr>
        <w:t xml:space="preserve"> </w:t>
      </w:r>
      <w:r w:rsidR="00C250B9" w:rsidRPr="00E26357">
        <w:rPr>
          <w:rFonts w:ascii="Tahoma" w:hAnsi="Tahoma" w:cs="Tahoma"/>
          <w:sz w:val="24"/>
          <w:szCs w:val="24"/>
        </w:rPr>
        <w:t>(E).</w:t>
      </w:r>
    </w:p>
    <w:p w:rsidR="00AF3B4F" w:rsidRPr="00E26357" w:rsidRDefault="00AF3B4F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 xml:space="preserve">Synopsis bills should be submitted </w:t>
      </w:r>
      <w:r w:rsidR="00BC23EE">
        <w:rPr>
          <w:rFonts w:ascii="Tahoma" w:hAnsi="Tahoma" w:cs="Tahoma"/>
          <w:sz w:val="24"/>
          <w:szCs w:val="24"/>
        </w:rPr>
        <w:t xml:space="preserve">to </w:t>
      </w:r>
      <w:r w:rsidRPr="00E26357">
        <w:rPr>
          <w:rFonts w:ascii="Tahoma" w:hAnsi="Tahoma" w:cs="Tahoma"/>
          <w:sz w:val="24"/>
          <w:szCs w:val="24"/>
        </w:rPr>
        <w:t>concerned departmen</w:t>
      </w:r>
      <w:r w:rsidR="00BC23EE">
        <w:rPr>
          <w:rFonts w:ascii="Tahoma" w:hAnsi="Tahoma" w:cs="Tahoma"/>
          <w:sz w:val="24"/>
          <w:szCs w:val="24"/>
        </w:rPr>
        <w:t>t in RGUHS.</w:t>
      </w:r>
    </w:p>
    <w:p w:rsidR="006A42C5" w:rsidRPr="00E26357" w:rsidRDefault="006854A0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 xml:space="preserve">Please don’t </w:t>
      </w:r>
      <w:r w:rsidR="00D62526" w:rsidRPr="00E26357">
        <w:rPr>
          <w:rFonts w:ascii="Tahoma" w:hAnsi="Tahoma" w:cs="Tahoma"/>
          <w:sz w:val="24"/>
          <w:szCs w:val="24"/>
        </w:rPr>
        <w:t>utilize</w:t>
      </w:r>
      <w:r w:rsidRPr="00E26357">
        <w:rPr>
          <w:rFonts w:ascii="Tahoma" w:hAnsi="Tahoma" w:cs="Tahoma"/>
          <w:sz w:val="24"/>
          <w:szCs w:val="24"/>
        </w:rPr>
        <w:t xml:space="preserve"> Practical</w:t>
      </w:r>
      <w:r w:rsidR="007479AA" w:rsidRPr="00E26357">
        <w:rPr>
          <w:rFonts w:ascii="Tahoma" w:hAnsi="Tahoma" w:cs="Tahoma"/>
          <w:sz w:val="24"/>
          <w:szCs w:val="24"/>
        </w:rPr>
        <w:t xml:space="preserve"> / valuation </w:t>
      </w:r>
      <w:r w:rsidRPr="00E26357">
        <w:rPr>
          <w:rFonts w:ascii="Tahoma" w:hAnsi="Tahoma" w:cs="Tahoma"/>
          <w:sz w:val="24"/>
          <w:szCs w:val="24"/>
        </w:rPr>
        <w:t xml:space="preserve"> </w:t>
      </w:r>
      <w:r w:rsidR="006A42C5" w:rsidRPr="00E26357">
        <w:rPr>
          <w:rFonts w:ascii="Tahoma" w:hAnsi="Tahoma" w:cs="Tahoma"/>
          <w:sz w:val="24"/>
          <w:szCs w:val="24"/>
        </w:rPr>
        <w:t>advance amount for contingency, staff remuneration, post</w:t>
      </w:r>
      <w:r w:rsidRPr="00E26357">
        <w:rPr>
          <w:rFonts w:ascii="Tahoma" w:hAnsi="Tahoma" w:cs="Tahoma"/>
          <w:sz w:val="24"/>
          <w:szCs w:val="24"/>
        </w:rPr>
        <w:t>al</w:t>
      </w:r>
      <w:r w:rsidR="006A42C5" w:rsidRPr="00E26357">
        <w:rPr>
          <w:rFonts w:ascii="Tahoma" w:hAnsi="Tahoma" w:cs="Tahoma"/>
          <w:sz w:val="24"/>
          <w:szCs w:val="24"/>
        </w:rPr>
        <w:t xml:space="preserve"> expenses and other Miscellaneous Exp., </w:t>
      </w:r>
    </w:p>
    <w:p w:rsidR="006854A0" w:rsidRPr="00E26357" w:rsidRDefault="006854A0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>Advance amount to be utilize</w:t>
      </w:r>
      <w:r w:rsidR="00D62526">
        <w:rPr>
          <w:rFonts w:ascii="Tahoma" w:hAnsi="Tahoma" w:cs="Tahoma"/>
          <w:sz w:val="24"/>
          <w:szCs w:val="24"/>
        </w:rPr>
        <w:t>d</w:t>
      </w:r>
      <w:r w:rsidRPr="00E26357">
        <w:rPr>
          <w:rFonts w:ascii="Tahoma" w:hAnsi="Tahoma" w:cs="Tahoma"/>
          <w:sz w:val="24"/>
          <w:szCs w:val="24"/>
        </w:rPr>
        <w:t xml:space="preserve"> for the payment of TA, DA, Practical remuneration, </w:t>
      </w:r>
      <w:proofErr w:type="gramStart"/>
      <w:r w:rsidRPr="00E26357">
        <w:rPr>
          <w:rFonts w:ascii="Tahoma" w:hAnsi="Tahoma" w:cs="Tahoma"/>
          <w:sz w:val="24"/>
          <w:szCs w:val="24"/>
        </w:rPr>
        <w:t>Valuation</w:t>
      </w:r>
      <w:proofErr w:type="gramEnd"/>
      <w:r w:rsidRPr="00E26357">
        <w:rPr>
          <w:rFonts w:ascii="Tahoma" w:hAnsi="Tahoma" w:cs="Tahoma"/>
          <w:sz w:val="24"/>
          <w:szCs w:val="24"/>
        </w:rPr>
        <w:t xml:space="preserve"> remuneration and conveyance allowance for eligible valuators.  </w:t>
      </w:r>
    </w:p>
    <w:p w:rsidR="00C27AC5" w:rsidRPr="00E26357" w:rsidRDefault="000201D9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>Bill should be address</w:t>
      </w:r>
      <w:r w:rsidR="00BC23EE">
        <w:rPr>
          <w:rFonts w:ascii="Tahoma" w:hAnsi="Tahoma" w:cs="Tahoma"/>
          <w:sz w:val="24"/>
          <w:szCs w:val="24"/>
        </w:rPr>
        <w:t>ed</w:t>
      </w:r>
      <w:r w:rsidRPr="00E26357">
        <w:rPr>
          <w:rFonts w:ascii="Tahoma" w:hAnsi="Tahoma" w:cs="Tahoma"/>
          <w:sz w:val="24"/>
          <w:szCs w:val="24"/>
        </w:rPr>
        <w:t xml:space="preserve"> to the Finance officer and submit only one set.</w:t>
      </w:r>
      <w:r w:rsidR="00C27AC5" w:rsidRPr="00E26357">
        <w:rPr>
          <w:rFonts w:ascii="Tahoma" w:hAnsi="Tahoma" w:cs="Tahoma"/>
          <w:sz w:val="24"/>
          <w:szCs w:val="24"/>
        </w:rPr>
        <w:t xml:space="preserve"> </w:t>
      </w:r>
    </w:p>
    <w:p w:rsidR="00751C55" w:rsidRDefault="00BC23EE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C23EE">
        <w:rPr>
          <w:rFonts w:ascii="Tahoma" w:hAnsi="Tahoma" w:cs="Tahoma"/>
          <w:sz w:val="24"/>
          <w:szCs w:val="24"/>
        </w:rPr>
        <w:t>Irrespective of number of examinations conducted in a day the remuneration allowed is only one /session for Chief Superintendent and peon for Chief Supt.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40C36" w:rsidRPr="00E26357" w:rsidRDefault="007479AA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26357">
        <w:rPr>
          <w:rFonts w:ascii="Tahoma" w:hAnsi="Tahoma" w:cs="Tahoma"/>
          <w:sz w:val="24"/>
          <w:szCs w:val="24"/>
        </w:rPr>
        <w:t xml:space="preserve">Without </w:t>
      </w:r>
      <w:r w:rsidR="00440C36" w:rsidRPr="00E26357">
        <w:rPr>
          <w:rFonts w:ascii="Tahoma" w:hAnsi="Tahoma" w:cs="Tahoma"/>
          <w:sz w:val="24"/>
          <w:szCs w:val="24"/>
        </w:rPr>
        <w:t>Counter signature and in</w:t>
      </w:r>
      <w:r w:rsidR="00751C55">
        <w:rPr>
          <w:rFonts w:ascii="Tahoma" w:hAnsi="Tahoma" w:cs="Tahoma"/>
          <w:sz w:val="24"/>
          <w:szCs w:val="24"/>
        </w:rPr>
        <w:t>complete bills will not be considered.</w:t>
      </w:r>
    </w:p>
    <w:p w:rsidR="00070BAB" w:rsidRPr="00E26357" w:rsidRDefault="00751C55" w:rsidP="0054419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4"/>
        </w:rPr>
        <w:t xml:space="preserve">For any clarification / </w:t>
      </w:r>
      <w:r w:rsidR="007C2950" w:rsidRPr="00E26357">
        <w:rPr>
          <w:rFonts w:ascii="Tahoma" w:hAnsi="Tahoma" w:cs="Tahoma"/>
          <w:sz w:val="24"/>
          <w:szCs w:val="24"/>
        </w:rPr>
        <w:t xml:space="preserve">any exam related </w:t>
      </w:r>
      <w:r w:rsidR="004040CB" w:rsidRPr="00E26357">
        <w:rPr>
          <w:rFonts w:ascii="Tahoma" w:hAnsi="Tahoma" w:cs="Tahoma"/>
          <w:sz w:val="24"/>
          <w:szCs w:val="24"/>
        </w:rPr>
        <w:t>bills</w:t>
      </w:r>
      <w:r w:rsidR="007C2950" w:rsidRPr="00E26357">
        <w:rPr>
          <w:rFonts w:ascii="Tahoma" w:hAnsi="Tahoma" w:cs="Tahoma"/>
          <w:sz w:val="24"/>
          <w:szCs w:val="24"/>
        </w:rPr>
        <w:t xml:space="preserve"> </w:t>
      </w:r>
      <w:r w:rsidR="007479AA" w:rsidRPr="00E26357">
        <w:rPr>
          <w:rFonts w:ascii="Tahoma" w:hAnsi="Tahoma" w:cs="Tahoma"/>
          <w:sz w:val="24"/>
          <w:szCs w:val="24"/>
        </w:rPr>
        <w:t xml:space="preserve">/ payments </w:t>
      </w:r>
      <w:r w:rsidR="007C2950" w:rsidRPr="00E26357">
        <w:rPr>
          <w:rFonts w:ascii="Tahoma" w:hAnsi="Tahoma" w:cs="Tahoma"/>
          <w:sz w:val="24"/>
          <w:szCs w:val="24"/>
        </w:rPr>
        <w:t>contact Finance Office</w:t>
      </w:r>
      <w:r>
        <w:rPr>
          <w:rFonts w:ascii="Tahoma" w:hAnsi="Tahoma" w:cs="Tahoma"/>
          <w:sz w:val="24"/>
          <w:szCs w:val="24"/>
        </w:rPr>
        <w:t xml:space="preserve">r </w:t>
      </w:r>
      <w:r w:rsidR="007C2950" w:rsidRPr="00E26357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</w:t>
      </w:r>
      <w:r w:rsidR="007C2950" w:rsidRPr="00E26357">
        <w:rPr>
          <w:rFonts w:ascii="Tahoma" w:hAnsi="Tahoma" w:cs="Tahoma"/>
          <w:sz w:val="24"/>
          <w:szCs w:val="24"/>
        </w:rPr>
        <w:t>concern case worker</w:t>
      </w:r>
      <w:r w:rsidR="007C2950" w:rsidRPr="00E26357">
        <w:rPr>
          <w:rFonts w:ascii="Tahoma" w:hAnsi="Tahoma" w:cs="Tahoma"/>
          <w:sz w:val="24"/>
          <w:szCs w:val="28"/>
        </w:rPr>
        <w:t xml:space="preserve">. </w:t>
      </w:r>
    </w:p>
    <w:p w:rsidR="00F46675" w:rsidRDefault="00F4667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F46675" w:rsidRDefault="00F46675" w:rsidP="00E01DA4">
      <w:pPr>
        <w:rPr>
          <w:rFonts w:ascii="Tahoma" w:hAnsi="Tahoma" w:cs="Tahoma"/>
          <w:sz w:val="24"/>
          <w:szCs w:val="24"/>
        </w:rPr>
        <w:sectPr w:rsidR="00F46675" w:rsidSect="00F46675">
          <w:footerReference w:type="default" r:id="rId11"/>
          <w:pgSz w:w="11907" w:h="16839" w:code="9"/>
          <w:pgMar w:top="851" w:right="1440" w:bottom="1276" w:left="1276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tbl>
      <w:tblPr>
        <w:tblW w:w="18553" w:type="dxa"/>
        <w:jc w:val="center"/>
        <w:tblLook w:val="04A0"/>
      </w:tblPr>
      <w:tblGrid>
        <w:gridCol w:w="248"/>
        <w:gridCol w:w="712"/>
        <w:gridCol w:w="66"/>
        <w:gridCol w:w="960"/>
        <w:gridCol w:w="1026"/>
        <w:gridCol w:w="1103"/>
        <w:gridCol w:w="1103"/>
        <w:gridCol w:w="953"/>
        <w:gridCol w:w="1145"/>
        <w:gridCol w:w="1103"/>
        <w:gridCol w:w="1340"/>
        <w:gridCol w:w="897"/>
        <w:gridCol w:w="1103"/>
        <w:gridCol w:w="1216"/>
        <w:gridCol w:w="1216"/>
        <w:gridCol w:w="1103"/>
        <w:gridCol w:w="1103"/>
        <w:gridCol w:w="1347"/>
        <w:gridCol w:w="31"/>
        <w:gridCol w:w="778"/>
      </w:tblGrid>
      <w:tr w:rsidR="00DA4332" w:rsidRPr="001D3E31" w:rsidTr="00DA4332">
        <w:trPr>
          <w:trHeight w:val="420"/>
          <w:jc w:val="center"/>
        </w:trPr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</w:pPr>
          </w:p>
        </w:tc>
        <w:tc>
          <w:tcPr>
            <w:tcW w:w="175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</w:pPr>
            <w:bookmarkStart w:id="0" w:name="RANGE!A1:P19"/>
            <w:r w:rsidRPr="001D3E3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N" w:eastAsia="en-IN"/>
              </w:rPr>
              <w:t>Theory - Staff Remuneration</w:t>
            </w:r>
            <w:bookmarkEnd w:id="0"/>
          </w:p>
        </w:tc>
      </w:tr>
      <w:tr w:rsidR="00DA4332" w:rsidRPr="001D3E31" w:rsidTr="00DA4332">
        <w:trPr>
          <w:trHeight w:val="30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1485"/>
          <w:jc w:val="center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Date           &amp;           Session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Students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 Chief. </w:t>
            </w: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Suptd</w:t>
            </w:r>
            <w:proofErr w:type="spellEnd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.    1/Session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Dy. Chief. </w:t>
            </w: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Suptd</w:t>
            </w:r>
            <w:proofErr w:type="spellEnd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.    1/Session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Room. Sup.                3-Invigi/1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Invigilator - 20 Stu/1-invigi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Off. Supt.-1/Session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Clerk - (</w:t>
            </w: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upto</w:t>
            </w:r>
            <w:proofErr w:type="spellEnd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 400 Candidates) 2/Session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Typist -                     2 / Session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Comp. Operator   1/Session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Attender</w:t>
            </w:r>
            <w:proofErr w:type="spellEnd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                40 students/1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Watchman - 1/Session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Copier Sk. Asst.          1/Session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Peon - for Chief Supt.   1/Session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 Contingency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1485"/>
          <w:jc w:val="center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Subjects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450/- per session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375/- per session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225/- per session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225/- per session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150/- per session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90/- per session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90/- per session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120/- per session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75/- per session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75/- per session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75/- per session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75/- per session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3/- per </w:t>
            </w: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Cand</w:t>
            </w:r>
            <w:proofErr w:type="spellEnd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.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TOTAL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TOTAL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DA4332" w:rsidRPr="001D3E31" w:rsidTr="001378C3">
        <w:trPr>
          <w:gridAfter w:val="1"/>
          <w:wAfter w:w="778" w:type="dxa"/>
          <w:trHeight w:val="795"/>
          <w:jc w:val="center"/>
        </w:trPr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527" w:type="dxa"/>
            <w:gridSpan w:val="1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Note: Irrespective of number of examinations conducted in a day the remuneration allowed is only one /session for Chief Superintendent and peon for Chief Supt.</w:t>
            </w:r>
          </w:p>
        </w:tc>
      </w:tr>
      <w:tr w:rsidR="00DA4332" w:rsidRPr="001D3E31" w:rsidTr="001378C3">
        <w:trPr>
          <w:gridAfter w:val="1"/>
          <w:wAfter w:w="778" w:type="dxa"/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527" w:type="dxa"/>
            <w:gridSpan w:val="1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1D3E31" w:rsidRDefault="001D3E31" w:rsidP="00E01DA4">
      <w:pPr>
        <w:rPr>
          <w:rFonts w:ascii="Tahoma" w:hAnsi="Tahoma" w:cs="Tahoma"/>
          <w:sz w:val="24"/>
          <w:szCs w:val="24"/>
        </w:rPr>
      </w:pPr>
    </w:p>
    <w:p w:rsidR="001D3E31" w:rsidRDefault="001D3E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W w:w="18174" w:type="dxa"/>
        <w:jc w:val="center"/>
        <w:tblInd w:w="108" w:type="dxa"/>
        <w:tblLook w:val="04A0"/>
      </w:tblPr>
      <w:tblGrid>
        <w:gridCol w:w="275"/>
        <w:gridCol w:w="651"/>
        <w:gridCol w:w="100"/>
        <w:gridCol w:w="926"/>
        <w:gridCol w:w="1026"/>
        <w:gridCol w:w="1103"/>
        <w:gridCol w:w="881"/>
        <w:gridCol w:w="1087"/>
        <w:gridCol w:w="936"/>
        <w:gridCol w:w="881"/>
        <w:gridCol w:w="1459"/>
        <w:gridCol w:w="933"/>
        <w:gridCol w:w="1106"/>
        <w:gridCol w:w="1970"/>
        <w:gridCol w:w="1103"/>
        <w:gridCol w:w="809"/>
        <w:gridCol w:w="976"/>
        <w:gridCol w:w="976"/>
        <w:gridCol w:w="976"/>
      </w:tblGrid>
      <w:tr w:rsidR="00DA4332" w:rsidRPr="001D3E31" w:rsidTr="00DA4332">
        <w:trPr>
          <w:trHeight w:val="375"/>
          <w:jc w:val="center"/>
        </w:trPr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IN" w:eastAsia="en-IN"/>
              </w:rPr>
            </w:pPr>
          </w:p>
        </w:tc>
        <w:tc>
          <w:tcPr>
            <w:tcW w:w="14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IN" w:eastAsia="en-IN"/>
              </w:rPr>
            </w:pPr>
            <w:bookmarkStart w:id="1" w:name="RANGE!A1:M20"/>
            <w:r w:rsidRPr="001D3E31">
              <w:rPr>
                <w:rFonts w:ascii="Calibri" w:eastAsia="Times New Roman" w:hAnsi="Calibri" w:cs="Times New Roman"/>
                <w:sz w:val="28"/>
                <w:szCs w:val="28"/>
                <w:lang w:val="en-IN" w:eastAsia="en-IN"/>
              </w:rPr>
              <w:t>Practical - Staff Remuneration</w:t>
            </w:r>
            <w:bookmarkEnd w:id="1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300"/>
          <w:jc w:val="center"/>
        </w:trPr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300"/>
          <w:jc w:val="center"/>
        </w:trPr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gridAfter w:val="3"/>
          <w:wAfter w:w="2928" w:type="dxa"/>
          <w:trHeight w:val="1574"/>
          <w:jc w:val="center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Date         &amp;    Session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Students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 Chief. </w:t>
            </w: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Suptd</w:t>
            </w:r>
            <w:proofErr w:type="spellEnd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.    1/Session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Exp. Asst.                Per person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Lab. Tec -1/session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 xml:space="preserve">Nurse -1/ Session (Clinical Sub. </w:t>
            </w: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Onlys</w:t>
            </w:r>
            <w:proofErr w:type="spellEnd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Clerk -1 / session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Typist/Comp-1 / session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Store Keeper-1 / session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Attender-1/session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Secutiy</w:t>
            </w:r>
            <w:proofErr w:type="spellEnd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/Watchman                  1/</w:t>
            </w:r>
            <w:proofErr w:type="spellStart"/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sesn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Peon - for Chief Supt.   1/Session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lang w:val="en-IN" w:eastAsia="en-IN"/>
              </w:rPr>
              <w:t> </w:t>
            </w:r>
          </w:p>
        </w:tc>
      </w:tr>
      <w:tr w:rsidR="00DA4332" w:rsidRPr="001D3E31" w:rsidTr="00DA4332">
        <w:trPr>
          <w:gridAfter w:val="3"/>
          <w:wAfter w:w="2928" w:type="dxa"/>
          <w:trHeight w:val="600"/>
          <w:jc w:val="center"/>
        </w:trPr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Subjects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450/- per session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225/- per session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150/- per session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150/- per session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120/- per session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120/- per session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120/- per session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75/- per session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75/- per session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75/- per session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TOTAL</w:t>
            </w: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499"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TOTAL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705"/>
          <w:jc w:val="center"/>
        </w:trPr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497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D3E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Note: Irrespective of number of examinations conducted in a day the remuneration allowed is only one /session for Chief Superintendent and peon for Chief Supt.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</w:p>
        </w:tc>
      </w:tr>
      <w:tr w:rsidR="00DA4332" w:rsidRPr="001D3E31" w:rsidTr="00DA4332">
        <w:trPr>
          <w:trHeight w:val="300"/>
          <w:jc w:val="center"/>
        </w:trPr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497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32" w:rsidRPr="001D3E31" w:rsidRDefault="00DA4332" w:rsidP="001D3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</w:tbl>
    <w:p w:rsidR="006A42C5" w:rsidRPr="00F117C7" w:rsidRDefault="006A42C5" w:rsidP="00E01DA4">
      <w:pPr>
        <w:rPr>
          <w:rFonts w:ascii="Tahoma" w:hAnsi="Tahoma" w:cs="Tahoma"/>
          <w:sz w:val="24"/>
          <w:szCs w:val="24"/>
        </w:rPr>
      </w:pPr>
    </w:p>
    <w:sectPr w:rsidR="006A42C5" w:rsidRPr="00F117C7" w:rsidSect="001D3E31">
      <w:pgSz w:w="21603" w:h="15842" w:orient="landscape" w:code="539"/>
      <w:pgMar w:top="1276" w:right="851" w:bottom="1440" w:left="127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BE" w:rsidRDefault="00272CBE" w:rsidP="00087C15">
      <w:pPr>
        <w:spacing w:after="0" w:line="240" w:lineRule="auto"/>
      </w:pPr>
      <w:r>
        <w:separator/>
      </w:r>
    </w:p>
  </w:endnote>
  <w:endnote w:type="continuationSeparator" w:id="1">
    <w:p w:rsidR="00272CBE" w:rsidRDefault="00272CBE" w:rsidP="0008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595"/>
      <w:docPartObj>
        <w:docPartGallery w:val="Page Numbers (Bottom of Page)"/>
        <w:docPartUnique/>
      </w:docPartObj>
    </w:sdtPr>
    <w:sdtContent>
      <w:p w:rsidR="00C27AC5" w:rsidRDefault="003E6FFA" w:rsidP="00010043">
        <w:pPr>
          <w:pStyle w:val="Footer"/>
          <w:jc w:val="center"/>
        </w:pPr>
        <w:fldSimple w:instr=" PAGE   \* MERGEFORMAT ">
          <w:r w:rsidR="001378C3">
            <w:rPr>
              <w:noProof/>
            </w:rPr>
            <w:t>7</w:t>
          </w:r>
        </w:fldSimple>
      </w:p>
    </w:sdtContent>
  </w:sdt>
  <w:p w:rsidR="00087C15" w:rsidRDefault="00087C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BE" w:rsidRDefault="00272CBE" w:rsidP="00087C15">
      <w:pPr>
        <w:spacing w:after="0" w:line="240" w:lineRule="auto"/>
      </w:pPr>
      <w:r>
        <w:separator/>
      </w:r>
    </w:p>
  </w:footnote>
  <w:footnote w:type="continuationSeparator" w:id="1">
    <w:p w:rsidR="00272CBE" w:rsidRDefault="00272CBE" w:rsidP="0008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" o:bullet="t">
        <v:imagedata r:id="rId1" o:title="BD21297_"/>
      </v:shape>
    </w:pict>
  </w:numPicBullet>
  <w:numPicBullet w:numPicBulletId="1">
    <w:pict>
      <v:shape id="_x0000_i1027" type="#_x0000_t75" style="width:11.25pt;height:9.75pt" o:bullet="t">
        <v:imagedata r:id="rId2" o:title="BD21300_"/>
      </v:shape>
    </w:pict>
  </w:numPicBullet>
  <w:abstractNum w:abstractNumId="0">
    <w:nsid w:val="013913FB"/>
    <w:multiLevelType w:val="hybridMultilevel"/>
    <w:tmpl w:val="69542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0B90"/>
    <w:multiLevelType w:val="hybridMultilevel"/>
    <w:tmpl w:val="69E86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8642A"/>
    <w:multiLevelType w:val="hybridMultilevel"/>
    <w:tmpl w:val="BA4686B2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872399D"/>
    <w:multiLevelType w:val="hybridMultilevel"/>
    <w:tmpl w:val="3B7C5402"/>
    <w:lvl w:ilvl="0" w:tplc="FCA4D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1F17"/>
    <w:multiLevelType w:val="hybridMultilevel"/>
    <w:tmpl w:val="2200BC0C"/>
    <w:lvl w:ilvl="0" w:tplc="7452D3B4">
      <w:start w:val="1"/>
      <w:numFmt w:val="bullet"/>
      <w:lvlText w:val=""/>
      <w:lvlPicBulletId w:val="0"/>
      <w:lvlJc w:val="left"/>
      <w:pPr>
        <w:ind w:left="437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>
    <w:nsid w:val="17F66276"/>
    <w:multiLevelType w:val="hybridMultilevel"/>
    <w:tmpl w:val="1A3E1ED2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BF96555"/>
    <w:multiLevelType w:val="hybridMultilevel"/>
    <w:tmpl w:val="718EBE70"/>
    <w:lvl w:ilvl="0" w:tplc="418C2E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323D6"/>
    <w:multiLevelType w:val="hybridMultilevel"/>
    <w:tmpl w:val="F05A2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93B5B"/>
    <w:multiLevelType w:val="hybridMultilevel"/>
    <w:tmpl w:val="A2CE4D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6102C"/>
    <w:multiLevelType w:val="hybridMultilevel"/>
    <w:tmpl w:val="3C947786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9AA0E01"/>
    <w:multiLevelType w:val="hybridMultilevel"/>
    <w:tmpl w:val="5A0850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183D6E"/>
    <w:multiLevelType w:val="hybridMultilevel"/>
    <w:tmpl w:val="DC9AAFB8"/>
    <w:lvl w:ilvl="0" w:tplc="CE5AE020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  <w:color w:val="548DD4" w:themeColor="text2" w:themeTint="99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36186C39"/>
    <w:multiLevelType w:val="hybridMultilevel"/>
    <w:tmpl w:val="3B7C5402"/>
    <w:lvl w:ilvl="0" w:tplc="FCA4D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B3670"/>
    <w:multiLevelType w:val="hybridMultilevel"/>
    <w:tmpl w:val="5EA080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F5209"/>
    <w:multiLevelType w:val="hybridMultilevel"/>
    <w:tmpl w:val="B08ECC34"/>
    <w:lvl w:ilvl="0" w:tplc="A74449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C3D47"/>
    <w:multiLevelType w:val="hybridMultilevel"/>
    <w:tmpl w:val="3B7C5402"/>
    <w:lvl w:ilvl="0" w:tplc="FCA4D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17E1A"/>
    <w:multiLevelType w:val="hybridMultilevel"/>
    <w:tmpl w:val="ED16E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D1CF7"/>
    <w:multiLevelType w:val="hybridMultilevel"/>
    <w:tmpl w:val="D7265632"/>
    <w:lvl w:ilvl="0" w:tplc="1302B9A4">
      <w:start w:val="1"/>
      <w:numFmt w:val="bullet"/>
      <w:lvlText w:val=""/>
      <w:lvlPicBulletId w:val="1"/>
      <w:lvlJc w:val="left"/>
      <w:pPr>
        <w:ind w:left="437" w:hanging="360"/>
      </w:pPr>
      <w:rPr>
        <w:rFonts w:ascii="Symbol" w:hAnsi="Symbol" w:hint="default"/>
        <w:color w:val="943634" w:themeColor="accent2" w:themeShade="BF"/>
      </w:rPr>
    </w:lvl>
    <w:lvl w:ilvl="1" w:tplc="40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">
    <w:nsid w:val="5E3326F9"/>
    <w:multiLevelType w:val="hybridMultilevel"/>
    <w:tmpl w:val="DCEE2F92"/>
    <w:lvl w:ilvl="0" w:tplc="66C860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749B5"/>
    <w:multiLevelType w:val="hybridMultilevel"/>
    <w:tmpl w:val="00B697D2"/>
    <w:lvl w:ilvl="0" w:tplc="DA8E0D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124AA"/>
    <w:multiLevelType w:val="hybridMultilevel"/>
    <w:tmpl w:val="8584B878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6C066CCE"/>
    <w:multiLevelType w:val="hybridMultilevel"/>
    <w:tmpl w:val="ED16E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D142B"/>
    <w:multiLevelType w:val="hybridMultilevel"/>
    <w:tmpl w:val="C5562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C67B6"/>
    <w:multiLevelType w:val="hybridMultilevel"/>
    <w:tmpl w:val="E5D003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B1FF2"/>
    <w:multiLevelType w:val="hybridMultilevel"/>
    <w:tmpl w:val="0CD83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13565"/>
    <w:multiLevelType w:val="hybridMultilevel"/>
    <w:tmpl w:val="8580E6FC"/>
    <w:lvl w:ilvl="0" w:tplc="F39C37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ED6B8A"/>
    <w:multiLevelType w:val="hybridMultilevel"/>
    <w:tmpl w:val="9EE2B6D0"/>
    <w:lvl w:ilvl="0" w:tplc="329608C6">
      <w:start w:val="1"/>
      <w:numFmt w:val="bullet"/>
      <w:lvlText w:val="*"/>
      <w:lvlJc w:val="left"/>
      <w:pPr>
        <w:ind w:left="437" w:hanging="360"/>
      </w:pPr>
      <w:rPr>
        <w:rFonts w:ascii="Monotype Corsiva" w:hAnsi="Monotype Corsiva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F38BF"/>
    <w:multiLevelType w:val="hybridMultilevel"/>
    <w:tmpl w:val="4E36F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13"/>
  </w:num>
  <w:num w:numId="10">
    <w:abstractNumId w:val="22"/>
  </w:num>
  <w:num w:numId="11">
    <w:abstractNumId w:val="9"/>
  </w:num>
  <w:num w:numId="12">
    <w:abstractNumId w:val="27"/>
  </w:num>
  <w:num w:numId="13">
    <w:abstractNumId w:val="7"/>
  </w:num>
  <w:num w:numId="14">
    <w:abstractNumId w:val="23"/>
  </w:num>
  <w:num w:numId="15">
    <w:abstractNumId w:val="8"/>
  </w:num>
  <w:num w:numId="16">
    <w:abstractNumId w:val="5"/>
  </w:num>
  <w:num w:numId="17">
    <w:abstractNumId w:val="20"/>
  </w:num>
  <w:num w:numId="18">
    <w:abstractNumId w:val="4"/>
  </w:num>
  <w:num w:numId="19">
    <w:abstractNumId w:val="0"/>
  </w:num>
  <w:num w:numId="20">
    <w:abstractNumId w:val="1"/>
  </w:num>
  <w:num w:numId="21">
    <w:abstractNumId w:val="18"/>
  </w:num>
  <w:num w:numId="22">
    <w:abstractNumId w:val="19"/>
  </w:num>
  <w:num w:numId="23">
    <w:abstractNumId w:val="6"/>
  </w:num>
  <w:num w:numId="24">
    <w:abstractNumId w:val="11"/>
  </w:num>
  <w:num w:numId="25">
    <w:abstractNumId w:val="25"/>
  </w:num>
  <w:num w:numId="26">
    <w:abstractNumId w:val="17"/>
  </w:num>
  <w:num w:numId="27">
    <w:abstractNumId w:val="1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1C"/>
    <w:rsid w:val="00001BE0"/>
    <w:rsid w:val="000047A1"/>
    <w:rsid w:val="00010043"/>
    <w:rsid w:val="000201D9"/>
    <w:rsid w:val="00020830"/>
    <w:rsid w:val="00020885"/>
    <w:rsid w:val="0003463C"/>
    <w:rsid w:val="0006220D"/>
    <w:rsid w:val="000631C9"/>
    <w:rsid w:val="00070BAB"/>
    <w:rsid w:val="00072C3B"/>
    <w:rsid w:val="0007730A"/>
    <w:rsid w:val="00077B09"/>
    <w:rsid w:val="00085208"/>
    <w:rsid w:val="00085CCB"/>
    <w:rsid w:val="00087C15"/>
    <w:rsid w:val="00096368"/>
    <w:rsid w:val="000A317E"/>
    <w:rsid w:val="000C2866"/>
    <w:rsid w:val="000C6A10"/>
    <w:rsid w:val="000D2218"/>
    <w:rsid w:val="001030C3"/>
    <w:rsid w:val="00122004"/>
    <w:rsid w:val="0012611B"/>
    <w:rsid w:val="001378C3"/>
    <w:rsid w:val="00145CC3"/>
    <w:rsid w:val="00156845"/>
    <w:rsid w:val="001765FA"/>
    <w:rsid w:val="00176E49"/>
    <w:rsid w:val="0018145C"/>
    <w:rsid w:val="001837D1"/>
    <w:rsid w:val="00193FE0"/>
    <w:rsid w:val="001B1D7C"/>
    <w:rsid w:val="001B4BB4"/>
    <w:rsid w:val="001C3DE4"/>
    <w:rsid w:val="001D3E31"/>
    <w:rsid w:val="001D68EE"/>
    <w:rsid w:val="001E286B"/>
    <w:rsid w:val="001F34BD"/>
    <w:rsid w:val="002149C0"/>
    <w:rsid w:val="00221F99"/>
    <w:rsid w:val="0023545C"/>
    <w:rsid w:val="00247855"/>
    <w:rsid w:val="0025295E"/>
    <w:rsid w:val="00257336"/>
    <w:rsid w:val="00262250"/>
    <w:rsid w:val="00272CBE"/>
    <w:rsid w:val="00282803"/>
    <w:rsid w:val="00283D11"/>
    <w:rsid w:val="0029781F"/>
    <w:rsid w:val="002C4617"/>
    <w:rsid w:val="002D0258"/>
    <w:rsid w:val="002E0138"/>
    <w:rsid w:val="002F5B2B"/>
    <w:rsid w:val="002F7634"/>
    <w:rsid w:val="003277EE"/>
    <w:rsid w:val="00341A15"/>
    <w:rsid w:val="00341D0E"/>
    <w:rsid w:val="003462F5"/>
    <w:rsid w:val="00364258"/>
    <w:rsid w:val="0037066B"/>
    <w:rsid w:val="003811B7"/>
    <w:rsid w:val="0038533E"/>
    <w:rsid w:val="00387BDE"/>
    <w:rsid w:val="00395752"/>
    <w:rsid w:val="003B3281"/>
    <w:rsid w:val="003B3349"/>
    <w:rsid w:val="003B72AE"/>
    <w:rsid w:val="003C6FE2"/>
    <w:rsid w:val="003D7141"/>
    <w:rsid w:val="003E6FFA"/>
    <w:rsid w:val="003E74DF"/>
    <w:rsid w:val="003E771D"/>
    <w:rsid w:val="003F5F58"/>
    <w:rsid w:val="004027B6"/>
    <w:rsid w:val="004040CB"/>
    <w:rsid w:val="00404A47"/>
    <w:rsid w:val="004078DD"/>
    <w:rsid w:val="00434ED7"/>
    <w:rsid w:val="00440C36"/>
    <w:rsid w:val="00453E81"/>
    <w:rsid w:val="00461F5A"/>
    <w:rsid w:val="00482605"/>
    <w:rsid w:val="004929D5"/>
    <w:rsid w:val="00493A60"/>
    <w:rsid w:val="004B0E52"/>
    <w:rsid w:val="004C7DC9"/>
    <w:rsid w:val="004E4687"/>
    <w:rsid w:val="004E5A7B"/>
    <w:rsid w:val="004F4D64"/>
    <w:rsid w:val="0050305F"/>
    <w:rsid w:val="00512469"/>
    <w:rsid w:val="0052203B"/>
    <w:rsid w:val="00544194"/>
    <w:rsid w:val="0055066B"/>
    <w:rsid w:val="005602A2"/>
    <w:rsid w:val="0056574B"/>
    <w:rsid w:val="00582805"/>
    <w:rsid w:val="005849D1"/>
    <w:rsid w:val="00592276"/>
    <w:rsid w:val="00596BE7"/>
    <w:rsid w:val="005A64F2"/>
    <w:rsid w:val="005F10BB"/>
    <w:rsid w:val="005F11EF"/>
    <w:rsid w:val="005F7937"/>
    <w:rsid w:val="005F7E46"/>
    <w:rsid w:val="006105C3"/>
    <w:rsid w:val="00612EB8"/>
    <w:rsid w:val="00626CB1"/>
    <w:rsid w:val="00627307"/>
    <w:rsid w:val="00635624"/>
    <w:rsid w:val="00671FB6"/>
    <w:rsid w:val="00675844"/>
    <w:rsid w:val="006854A0"/>
    <w:rsid w:val="006861C3"/>
    <w:rsid w:val="006932D5"/>
    <w:rsid w:val="006A42C5"/>
    <w:rsid w:val="006B5A51"/>
    <w:rsid w:val="006C5325"/>
    <w:rsid w:val="006D1361"/>
    <w:rsid w:val="006E17DB"/>
    <w:rsid w:val="006E4B30"/>
    <w:rsid w:val="006F436B"/>
    <w:rsid w:val="00737364"/>
    <w:rsid w:val="00737618"/>
    <w:rsid w:val="007479AA"/>
    <w:rsid w:val="00751C55"/>
    <w:rsid w:val="00762428"/>
    <w:rsid w:val="00780B0B"/>
    <w:rsid w:val="00780E9A"/>
    <w:rsid w:val="00795AF8"/>
    <w:rsid w:val="007A258B"/>
    <w:rsid w:val="007A290C"/>
    <w:rsid w:val="007A6A4F"/>
    <w:rsid w:val="007A76A4"/>
    <w:rsid w:val="007B1848"/>
    <w:rsid w:val="007B6B44"/>
    <w:rsid w:val="007C2950"/>
    <w:rsid w:val="007E3659"/>
    <w:rsid w:val="007E59B5"/>
    <w:rsid w:val="008008CD"/>
    <w:rsid w:val="0081403C"/>
    <w:rsid w:val="0083129F"/>
    <w:rsid w:val="0083268F"/>
    <w:rsid w:val="008337A0"/>
    <w:rsid w:val="00874235"/>
    <w:rsid w:val="008A41BD"/>
    <w:rsid w:val="008B137B"/>
    <w:rsid w:val="008C32A1"/>
    <w:rsid w:val="008C4B1D"/>
    <w:rsid w:val="008C6F9C"/>
    <w:rsid w:val="008E2D4A"/>
    <w:rsid w:val="008F0892"/>
    <w:rsid w:val="008F16ED"/>
    <w:rsid w:val="00940EC3"/>
    <w:rsid w:val="00953378"/>
    <w:rsid w:val="00965C7D"/>
    <w:rsid w:val="00967D51"/>
    <w:rsid w:val="00982B76"/>
    <w:rsid w:val="00993560"/>
    <w:rsid w:val="009A5592"/>
    <w:rsid w:val="009A68E9"/>
    <w:rsid w:val="009C3030"/>
    <w:rsid w:val="009C513B"/>
    <w:rsid w:val="00A03F8D"/>
    <w:rsid w:val="00A20A22"/>
    <w:rsid w:val="00A339E9"/>
    <w:rsid w:val="00A6000A"/>
    <w:rsid w:val="00A645AF"/>
    <w:rsid w:val="00A64BE6"/>
    <w:rsid w:val="00AA133B"/>
    <w:rsid w:val="00AB09E6"/>
    <w:rsid w:val="00AB1044"/>
    <w:rsid w:val="00AC3817"/>
    <w:rsid w:val="00AC44C1"/>
    <w:rsid w:val="00AD21C4"/>
    <w:rsid w:val="00AD3C2D"/>
    <w:rsid w:val="00AE6BF3"/>
    <w:rsid w:val="00AE751C"/>
    <w:rsid w:val="00AF2983"/>
    <w:rsid w:val="00AF3B4F"/>
    <w:rsid w:val="00B04DF8"/>
    <w:rsid w:val="00B30FAF"/>
    <w:rsid w:val="00B32CBF"/>
    <w:rsid w:val="00B374FF"/>
    <w:rsid w:val="00B44E45"/>
    <w:rsid w:val="00B73EC8"/>
    <w:rsid w:val="00BB141F"/>
    <w:rsid w:val="00BC23EE"/>
    <w:rsid w:val="00BC6592"/>
    <w:rsid w:val="00BD6128"/>
    <w:rsid w:val="00BF541D"/>
    <w:rsid w:val="00C0551E"/>
    <w:rsid w:val="00C07520"/>
    <w:rsid w:val="00C250B9"/>
    <w:rsid w:val="00C27AC5"/>
    <w:rsid w:val="00C3692B"/>
    <w:rsid w:val="00C43E35"/>
    <w:rsid w:val="00C63B96"/>
    <w:rsid w:val="00C74EB7"/>
    <w:rsid w:val="00C756C8"/>
    <w:rsid w:val="00C75F77"/>
    <w:rsid w:val="00C94C40"/>
    <w:rsid w:val="00CA398E"/>
    <w:rsid w:val="00CA3A87"/>
    <w:rsid w:val="00CE671A"/>
    <w:rsid w:val="00D113C4"/>
    <w:rsid w:val="00D16211"/>
    <w:rsid w:val="00D17C16"/>
    <w:rsid w:val="00D34B82"/>
    <w:rsid w:val="00D512A9"/>
    <w:rsid w:val="00D51B09"/>
    <w:rsid w:val="00D62526"/>
    <w:rsid w:val="00D67651"/>
    <w:rsid w:val="00D67DFD"/>
    <w:rsid w:val="00D73E66"/>
    <w:rsid w:val="00D946C1"/>
    <w:rsid w:val="00DA1B26"/>
    <w:rsid w:val="00DA2832"/>
    <w:rsid w:val="00DA2A5A"/>
    <w:rsid w:val="00DA4332"/>
    <w:rsid w:val="00DD233B"/>
    <w:rsid w:val="00DD3A5A"/>
    <w:rsid w:val="00DE7395"/>
    <w:rsid w:val="00DF0BAC"/>
    <w:rsid w:val="00DF2403"/>
    <w:rsid w:val="00E00DDC"/>
    <w:rsid w:val="00E01DA4"/>
    <w:rsid w:val="00E02B00"/>
    <w:rsid w:val="00E02EB3"/>
    <w:rsid w:val="00E25D4D"/>
    <w:rsid w:val="00E26357"/>
    <w:rsid w:val="00E330B0"/>
    <w:rsid w:val="00E45B2A"/>
    <w:rsid w:val="00E65205"/>
    <w:rsid w:val="00E850D7"/>
    <w:rsid w:val="00E909DD"/>
    <w:rsid w:val="00E920C0"/>
    <w:rsid w:val="00EA0FBC"/>
    <w:rsid w:val="00EB40CD"/>
    <w:rsid w:val="00EB55D5"/>
    <w:rsid w:val="00ED161E"/>
    <w:rsid w:val="00EE527F"/>
    <w:rsid w:val="00EE726E"/>
    <w:rsid w:val="00EE7E00"/>
    <w:rsid w:val="00EF3E24"/>
    <w:rsid w:val="00EF41A2"/>
    <w:rsid w:val="00EF6C34"/>
    <w:rsid w:val="00F117C7"/>
    <w:rsid w:val="00F203A7"/>
    <w:rsid w:val="00F22618"/>
    <w:rsid w:val="00F24A86"/>
    <w:rsid w:val="00F2632A"/>
    <w:rsid w:val="00F322A8"/>
    <w:rsid w:val="00F40858"/>
    <w:rsid w:val="00F46675"/>
    <w:rsid w:val="00F51460"/>
    <w:rsid w:val="00F52329"/>
    <w:rsid w:val="00F57391"/>
    <w:rsid w:val="00F75378"/>
    <w:rsid w:val="00F94835"/>
    <w:rsid w:val="00FA148B"/>
    <w:rsid w:val="00FB06DD"/>
    <w:rsid w:val="00FC062E"/>
    <w:rsid w:val="00FC2087"/>
    <w:rsid w:val="00FE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51C"/>
    <w:pPr>
      <w:ind w:left="720"/>
      <w:contextualSpacing/>
    </w:pPr>
  </w:style>
  <w:style w:type="paragraph" w:styleId="NoSpacing">
    <w:name w:val="No Spacing"/>
    <w:uiPriority w:val="1"/>
    <w:qFormat/>
    <w:rsid w:val="008008CD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87C15"/>
    <w:pPr>
      <w:spacing w:after="0" w:line="240" w:lineRule="auto"/>
      <w:jc w:val="center"/>
    </w:pPr>
    <w:rPr>
      <w:rFonts w:ascii="Times New Roman" w:eastAsia="Times New Roman" w:hAnsi="Times New Roman" w:cs="Times New Roman"/>
      <w:sz w:val="38"/>
      <w:szCs w:val="24"/>
    </w:rPr>
  </w:style>
  <w:style w:type="character" w:customStyle="1" w:styleId="TitleChar">
    <w:name w:val="Title Char"/>
    <w:basedOn w:val="DefaultParagraphFont"/>
    <w:link w:val="Title"/>
    <w:rsid w:val="00087C15"/>
    <w:rPr>
      <w:rFonts w:ascii="Times New Roman" w:eastAsia="Times New Roman" w:hAnsi="Times New Roman" w:cs="Times New Roman"/>
      <w:sz w:val="38"/>
      <w:szCs w:val="24"/>
    </w:rPr>
  </w:style>
  <w:style w:type="paragraph" w:styleId="Header">
    <w:name w:val="header"/>
    <w:basedOn w:val="Normal"/>
    <w:link w:val="HeaderChar"/>
    <w:uiPriority w:val="99"/>
    <w:unhideWhenUsed/>
    <w:rsid w:val="00087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15"/>
  </w:style>
  <w:style w:type="paragraph" w:styleId="Footer">
    <w:name w:val="footer"/>
    <w:basedOn w:val="Normal"/>
    <w:link w:val="FooterChar"/>
    <w:uiPriority w:val="99"/>
    <w:unhideWhenUsed/>
    <w:rsid w:val="00087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387F-4524-4340-A380-C3BF47C9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7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user</cp:lastModifiedBy>
  <cp:revision>219</cp:revision>
  <cp:lastPrinted>2016-03-30T05:51:00Z</cp:lastPrinted>
  <dcterms:created xsi:type="dcterms:W3CDTF">2016-02-27T05:27:00Z</dcterms:created>
  <dcterms:modified xsi:type="dcterms:W3CDTF">2016-04-20T05:46:00Z</dcterms:modified>
</cp:coreProperties>
</file>